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B050" w14:textId="77777777" w:rsidR="00A75D8B" w:rsidRDefault="00000000">
      <w:pPr>
        <w:pStyle w:val="BodyText"/>
        <w:spacing w:before="76"/>
        <w:ind w:left="5578" w:right="4967"/>
        <w:jc w:val="center"/>
      </w:pPr>
      <w:r>
        <w:rPr>
          <w:u w:val="thick"/>
        </w:rPr>
        <w:t>Curriculum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  <w:r>
        <w:t xml:space="preserve"> (Odd Semester</w:t>
      </w:r>
      <w:r>
        <w:rPr>
          <w:spacing w:val="-3"/>
        </w:rPr>
        <w:t xml:space="preserve"> </w:t>
      </w:r>
      <w:r>
        <w:t>2024-25)</w:t>
      </w:r>
    </w:p>
    <w:p w14:paraId="570DC1BB" w14:textId="77777777" w:rsidR="00A75D8B" w:rsidRDefault="00A75D8B">
      <w:pPr>
        <w:spacing w:before="9"/>
        <w:rPr>
          <w:b/>
          <w:sz w:val="29"/>
        </w:rPr>
      </w:pPr>
    </w:p>
    <w:p w14:paraId="45CE0683" w14:textId="47C59294" w:rsidR="00A75D8B" w:rsidRDefault="00000000">
      <w:pPr>
        <w:spacing w:before="90"/>
        <w:ind w:left="940"/>
        <w:rPr>
          <w:b/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 w:rsidR="00420225">
        <w:rPr>
          <w:b/>
          <w:sz w:val="24"/>
        </w:rPr>
        <w:t>Geeta Devi Yadav</w:t>
      </w:r>
    </w:p>
    <w:p w14:paraId="0BDCB8CB" w14:textId="77777777" w:rsidR="00A75D8B" w:rsidRDefault="00A75D8B">
      <w:pPr>
        <w:rPr>
          <w:b/>
          <w:sz w:val="24"/>
        </w:rPr>
      </w:pPr>
    </w:p>
    <w:p w14:paraId="2DA9F81F" w14:textId="318FC350" w:rsidR="00A75D8B" w:rsidRDefault="00000000">
      <w:pPr>
        <w:pStyle w:val="BodyText"/>
        <w:ind w:left="940"/>
      </w:pPr>
      <w:r>
        <w:rPr>
          <w:b w:val="0"/>
        </w:rPr>
        <w:t>Course:</w:t>
      </w:r>
      <w:r>
        <w:rPr>
          <w:b w:val="0"/>
          <w:spacing w:val="-1"/>
        </w:rPr>
        <w:t xml:space="preserve"> </w:t>
      </w:r>
      <w:r>
        <w:t>B.Sc.</w:t>
      </w:r>
      <w:r>
        <w:rPr>
          <w:spacing w:val="-1"/>
        </w:rPr>
        <w:t xml:space="preserve"> </w:t>
      </w:r>
      <w:r>
        <w:t>(</w:t>
      </w:r>
      <w:r w:rsidR="00831381">
        <w:t>P</w:t>
      </w:r>
      <w:r>
        <w:t>)</w:t>
      </w:r>
      <w:r>
        <w:rPr>
          <w:spacing w:val="-1"/>
        </w:rPr>
        <w:t xml:space="preserve"> </w:t>
      </w:r>
      <w:r w:rsidR="00831381">
        <w:t>Life Science</w:t>
      </w:r>
      <w:r>
        <w:t>,</w:t>
      </w:r>
      <w:r>
        <w:rPr>
          <w:spacing w:val="-1"/>
        </w:rPr>
        <w:t xml:space="preserve"> </w:t>
      </w:r>
      <w:r>
        <w:t>NEP-UGCF,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r w:rsidR="00420225">
        <w:t>I</w:t>
      </w:r>
      <w:r>
        <w:t>II</w:t>
      </w:r>
      <w:r>
        <w:rPr>
          <w:spacing w:val="-1"/>
        </w:rPr>
        <w:t xml:space="preserve"> </w:t>
      </w:r>
      <w:r>
        <w:t>year</w:t>
      </w:r>
      <w:r w:rsidR="0030574C">
        <w:t xml:space="preserve"> </w:t>
      </w:r>
    </w:p>
    <w:p w14:paraId="6CA095D3" w14:textId="77777777" w:rsidR="00A75D8B" w:rsidRDefault="00A75D8B">
      <w:pPr>
        <w:rPr>
          <w:b/>
          <w:sz w:val="24"/>
        </w:rPr>
      </w:pPr>
    </w:p>
    <w:p w14:paraId="67A0B450" w14:textId="4029685F" w:rsidR="00A75D8B" w:rsidRDefault="00000000">
      <w:pPr>
        <w:pStyle w:val="BodyText"/>
        <w:ind w:left="940"/>
      </w:pPr>
      <w:r>
        <w:rPr>
          <w:b w:val="0"/>
        </w:rPr>
        <w:t>Paper</w:t>
      </w:r>
      <w:r>
        <w:rPr>
          <w:b w:val="0"/>
          <w:spacing w:val="-2"/>
        </w:rPr>
        <w:t xml:space="preserve"> </w:t>
      </w:r>
      <w:r>
        <w:rPr>
          <w:b w:val="0"/>
        </w:rPr>
        <w:t xml:space="preserve">Name: </w:t>
      </w:r>
      <w:r w:rsidR="0030574C" w:rsidRPr="0030574C">
        <w:rPr>
          <w:bCs w:val="0"/>
        </w:rPr>
        <w:t>Coordination Chemistry and its application in biological systems</w:t>
      </w:r>
      <w:r w:rsidR="009E355B" w:rsidRPr="009E355B">
        <w:t xml:space="preserve"> </w:t>
      </w:r>
      <w:r w:rsidR="0030574C">
        <w:t>(</w:t>
      </w:r>
      <w:r w:rsidR="001E615B">
        <w:t>SEC</w:t>
      </w:r>
      <w:r w:rsidR="0030574C">
        <w:t>)</w:t>
      </w:r>
      <w:r>
        <w:rPr>
          <w:spacing w:val="-3"/>
        </w:rPr>
        <w:t xml:space="preserve"> </w:t>
      </w:r>
      <w:r>
        <w:t>(</w:t>
      </w:r>
      <w:r w:rsidR="003950B9">
        <w:t>1</w:t>
      </w:r>
      <w:r>
        <w:t xml:space="preserve"> periods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1B325A39" w14:textId="77777777" w:rsidR="00A75D8B" w:rsidRDefault="00A75D8B">
      <w:pPr>
        <w:rPr>
          <w:b/>
          <w:sz w:val="24"/>
        </w:rPr>
      </w:pPr>
    </w:p>
    <w:p w14:paraId="75BC0B87" w14:textId="0337B8A9" w:rsidR="00A75D8B" w:rsidRDefault="00000000">
      <w:pPr>
        <w:pStyle w:val="BodyText"/>
        <w:spacing w:before="1"/>
        <w:ind w:left="940"/>
      </w:pPr>
      <w:r>
        <w:rPr>
          <w:b w:val="0"/>
        </w:rPr>
        <w:t>UPC</w:t>
      </w:r>
      <w:r>
        <w:t>:</w:t>
      </w:r>
      <w:r>
        <w:rPr>
          <w:spacing w:val="-1"/>
        </w:rPr>
        <w:t xml:space="preserve"> </w:t>
      </w:r>
    </w:p>
    <w:p w14:paraId="4A133D8B" w14:textId="77777777" w:rsidR="00A75D8B" w:rsidRDefault="00A75D8B">
      <w:pPr>
        <w:spacing w:before="7" w:after="1"/>
        <w:rPr>
          <w:b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449"/>
        <w:gridCol w:w="1304"/>
        <w:gridCol w:w="2073"/>
        <w:gridCol w:w="2970"/>
      </w:tblGrid>
      <w:tr w:rsidR="00A75D8B" w:rsidRPr="00051617" w14:paraId="1935BA27" w14:textId="77777777">
        <w:trPr>
          <w:trHeight w:val="827"/>
        </w:trPr>
        <w:tc>
          <w:tcPr>
            <w:tcW w:w="833" w:type="dxa"/>
          </w:tcPr>
          <w:p w14:paraId="5F2CCEF1" w14:textId="77777777" w:rsidR="00A75D8B" w:rsidRPr="00051617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S.</w:t>
            </w:r>
            <w:r w:rsidRPr="000516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7449" w:type="dxa"/>
          </w:tcPr>
          <w:p w14:paraId="550BDE66" w14:textId="77777777" w:rsidR="00A75D8B" w:rsidRPr="00051617" w:rsidRDefault="00000000">
            <w:pPr>
              <w:pStyle w:val="TableParagraph"/>
              <w:spacing w:line="273" w:lineRule="exact"/>
              <w:ind w:left="3243" w:right="3235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Contents</w:t>
            </w:r>
          </w:p>
        </w:tc>
        <w:tc>
          <w:tcPr>
            <w:tcW w:w="1304" w:type="dxa"/>
          </w:tcPr>
          <w:p w14:paraId="435FC9A5" w14:textId="77777777" w:rsidR="00A75D8B" w:rsidRPr="00051617" w:rsidRDefault="00000000">
            <w:pPr>
              <w:pStyle w:val="TableParagraph"/>
              <w:spacing w:line="273" w:lineRule="exact"/>
              <w:ind w:left="103" w:right="97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Allocation</w:t>
            </w:r>
          </w:p>
          <w:p w14:paraId="4CC78992" w14:textId="77777777" w:rsidR="00A75D8B" w:rsidRPr="00051617" w:rsidRDefault="00000000">
            <w:pPr>
              <w:pStyle w:val="TableParagraph"/>
              <w:spacing w:line="270" w:lineRule="atLeast"/>
              <w:ind w:left="203" w:right="200" w:firstLine="1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of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pacing w:val="-1"/>
                <w:sz w:val="24"/>
                <w:szCs w:val="24"/>
              </w:rPr>
              <w:t>Lectures</w:t>
            </w:r>
          </w:p>
        </w:tc>
        <w:tc>
          <w:tcPr>
            <w:tcW w:w="2073" w:type="dxa"/>
          </w:tcPr>
          <w:p w14:paraId="1DF57C95" w14:textId="756BC24D" w:rsidR="00A75D8B" w:rsidRPr="00051617" w:rsidRDefault="00000000" w:rsidP="00051617">
            <w:pPr>
              <w:pStyle w:val="TableParagraph"/>
              <w:spacing w:line="273" w:lineRule="exact"/>
              <w:ind w:left="308" w:right="308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Month</w:t>
            </w:r>
            <w:r w:rsidR="00057F7B" w:rsidRPr="00051617">
              <w:rPr>
                <w:b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wise</w:t>
            </w:r>
          </w:p>
          <w:p w14:paraId="6DB93219" w14:textId="77777777" w:rsidR="00A75D8B" w:rsidRPr="00051617" w:rsidRDefault="00000000" w:rsidP="00051617">
            <w:pPr>
              <w:pStyle w:val="TableParagraph"/>
              <w:spacing w:line="270" w:lineRule="atLeast"/>
              <w:ind w:left="312" w:right="308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schedule to be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followed</w:t>
            </w:r>
          </w:p>
        </w:tc>
        <w:tc>
          <w:tcPr>
            <w:tcW w:w="2970" w:type="dxa"/>
          </w:tcPr>
          <w:p w14:paraId="74C3DE58" w14:textId="77777777" w:rsidR="00A75D8B" w:rsidRPr="00051617" w:rsidRDefault="00000000" w:rsidP="00051617">
            <w:pPr>
              <w:pStyle w:val="TableParagraph"/>
              <w:ind w:left="611" w:right="603" w:firstLine="189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Assignments/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Presentations</w:t>
            </w:r>
            <w:r w:rsidRPr="00051617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51617">
              <w:rPr>
                <w:b/>
                <w:sz w:val="24"/>
                <w:szCs w:val="24"/>
              </w:rPr>
              <w:t>etc</w:t>
            </w:r>
            <w:proofErr w:type="spellEnd"/>
          </w:p>
        </w:tc>
      </w:tr>
      <w:tr w:rsidR="00A75D8B" w:rsidRPr="00051617" w14:paraId="1496E2C2" w14:textId="77777777">
        <w:trPr>
          <w:trHeight w:val="3696"/>
        </w:trPr>
        <w:tc>
          <w:tcPr>
            <w:tcW w:w="833" w:type="dxa"/>
          </w:tcPr>
          <w:p w14:paraId="3D331819" w14:textId="77777777" w:rsidR="00A75D8B" w:rsidRPr="00051617" w:rsidRDefault="00000000" w:rsidP="003C1769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051617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</w:tcPr>
          <w:p w14:paraId="1CB0CBA3" w14:textId="580E6E87" w:rsidR="003950B9" w:rsidRDefault="003950B9" w:rsidP="003C1769">
            <w:pPr>
              <w:pStyle w:val="TableParagraph"/>
              <w:spacing w:before="1" w:line="360" w:lineRule="auto"/>
              <w:ind w:left="107"/>
              <w:jc w:val="both"/>
              <w:rPr>
                <w:b/>
                <w:bCs/>
                <w:sz w:val="24"/>
              </w:rPr>
            </w:pPr>
            <w:r w:rsidRPr="003950B9">
              <w:rPr>
                <w:b/>
                <w:bCs/>
                <w:sz w:val="24"/>
              </w:rPr>
              <w:t xml:space="preserve">Application of coordination compounds in biological systems </w:t>
            </w:r>
          </w:p>
          <w:p w14:paraId="2E4588E5" w14:textId="7D540E2D" w:rsidR="00A75D8B" w:rsidRPr="003950B9" w:rsidRDefault="003950B9" w:rsidP="003C176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950B9">
              <w:rPr>
                <w:sz w:val="24"/>
              </w:rPr>
              <w:t>Haemoglobin</w:t>
            </w:r>
            <w:proofErr w:type="spellEnd"/>
            <w:r w:rsidRPr="003950B9">
              <w:rPr>
                <w:sz w:val="24"/>
              </w:rPr>
              <w:t>, Myoglobin, carboxypeptidase, carbonic anhydrase</w:t>
            </w:r>
          </w:p>
        </w:tc>
        <w:tc>
          <w:tcPr>
            <w:tcW w:w="1304" w:type="dxa"/>
          </w:tcPr>
          <w:p w14:paraId="3CA183F8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B50A593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7FECC221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38E06200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31C7724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46134B16" w14:textId="77C3E2F4" w:rsidR="00A75D8B" w:rsidRPr="00051617" w:rsidRDefault="003950B9" w:rsidP="003C1769">
            <w:pPr>
              <w:pStyle w:val="TableParagraph"/>
              <w:spacing w:before="211" w:line="360" w:lineRule="auto"/>
              <w:ind w:right="52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6F3A2020" w14:textId="77777777" w:rsidR="00BB38B0" w:rsidRPr="00051617" w:rsidRDefault="00BB38B0" w:rsidP="003C1769">
            <w:pPr>
              <w:pStyle w:val="TableParagraph"/>
              <w:spacing w:line="360" w:lineRule="auto"/>
              <w:ind w:left="106" w:right="260"/>
              <w:jc w:val="center"/>
              <w:rPr>
                <w:b/>
                <w:sz w:val="24"/>
                <w:szCs w:val="24"/>
              </w:rPr>
            </w:pPr>
          </w:p>
          <w:p w14:paraId="302896DF" w14:textId="77777777" w:rsidR="00BB38B0" w:rsidRPr="00051617" w:rsidRDefault="00BB38B0" w:rsidP="003C1769">
            <w:pPr>
              <w:pStyle w:val="TableParagraph"/>
              <w:spacing w:line="360" w:lineRule="auto"/>
              <w:ind w:left="106" w:right="260"/>
              <w:jc w:val="center"/>
              <w:rPr>
                <w:b/>
                <w:sz w:val="24"/>
                <w:szCs w:val="24"/>
              </w:rPr>
            </w:pPr>
          </w:p>
          <w:p w14:paraId="7436BFA8" w14:textId="5D7C00FE" w:rsidR="00A75D8B" w:rsidRPr="00051617" w:rsidRDefault="00BB38B0" w:rsidP="003C1769">
            <w:pPr>
              <w:pStyle w:val="TableParagraph"/>
              <w:spacing w:line="360" w:lineRule="auto"/>
              <w:ind w:left="106" w:right="260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First week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="00A760A5" w:rsidRPr="00051617">
              <w:rPr>
                <w:b/>
                <w:sz w:val="24"/>
                <w:szCs w:val="24"/>
              </w:rPr>
              <w:t>August</w:t>
            </w:r>
            <w:r w:rsidRPr="00051617">
              <w:rPr>
                <w:b/>
                <w:sz w:val="24"/>
                <w:szCs w:val="24"/>
              </w:rPr>
              <w:t xml:space="preserve"> –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Fourth</w:t>
            </w:r>
            <w:r w:rsidRPr="0005161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week</w:t>
            </w:r>
            <w:r w:rsidR="00A760A5" w:rsidRPr="00051617">
              <w:rPr>
                <w:b/>
                <w:sz w:val="24"/>
                <w:szCs w:val="24"/>
              </w:rPr>
              <w:t xml:space="preserve"> 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760A5" w:rsidRPr="00051617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2970" w:type="dxa"/>
          </w:tcPr>
          <w:p w14:paraId="736385BE" w14:textId="77777777" w:rsidR="00A75D8B" w:rsidRPr="00051617" w:rsidRDefault="00A75D8B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1CF5A26" w14:textId="77777777" w:rsidR="00A75D8B" w:rsidRPr="00051617" w:rsidRDefault="00000000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Syllabus</w:t>
            </w:r>
            <w:r w:rsidRPr="000516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overview</w:t>
            </w:r>
          </w:p>
          <w:p w14:paraId="7AC2261D" w14:textId="77777777" w:rsidR="00A75D8B" w:rsidRPr="00051617" w:rsidRDefault="00000000" w:rsidP="003C1769">
            <w:pPr>
              <w:pStyle w:val="TableParagraph"/>
              <w:spacing w:before="120" w:line="360" w:lineRule="auto"/>
              <w:ind w:right="1158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pacing w:val="-1"/>
                <w:sz w:val="24"/>
                <w:szCs w:val="24"/>
              </w:rPr>
              <w:t xml:space="preserve">Reference </w:t>
            </w:r>
            <w:r w:rsidRPr="00051617">
              <w:rPr>
                <w:b/>
                <w:sz w:val="24"/>
                <w:szCs w:val="24"/>
              </w:rPr>
              <w:t>books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suggestions</w:t>
            </w:r>
          </w:p>
          <w:p w14:paraId="053D1D3A" w14:textId="337583E2" w:rsidR="00A75D8B" w:rsidRPr="00051617" w:rsidRDefault="008158BD" w:rsidP="003C1769">
            <w:pPr>
              <w:pStyle w:val="TableParagraph"/>
              <w:spacing w:before="120" w:line="360" w:lineRule="auto"/>
              <w:ind w:right="935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Qu</w:t>
            </w:r>
            <w:r w:rsidR="009E355B" w:rsidRPr="00051617">
              <w:rPr>
                <w:b/>
                <w:sz w:val="24"/>
                <w:szCs w:val="24"/>
              </w:rPr>
              <w:t>estion</w:t>
            </w:r>
            <w:r w:rsidRPr="00051617">
              <w:rPr>
                <w:b/>
                <w:sz w:val="24"/>
                <w:szCs w:val="24"/>
              </w:rPr>
              <w:t xml:space="preserve"> Solving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Doubt Session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Class</w:t>
            </w:r>
            <w:r w:rsidRPr="000516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Test</w:t>
            </w:r>
          </w:p>
        </w:tc>
      </w:tr>
      <w:tr w:rsidR="00A75D8B" w:rsidRPr="00051617" w14:paraId="33CB4AA2" w14:textId="77777777">
        <w:trPr>
          <w:trHeight w:val="2952"/>
        </w:trPr>
        <w:tc>
          <w:tcPr>
            <w:tcW w:w="833" w:type="dxa"/>
          </w:tcPr>
          <w:p w14:paraId="7B85F827" w14:textId="77777777" w:rsidR="00A75D8B" w:rsidRPr="00051617" w:rsidRDefault="00000000" w:rsidP="003C1769">
            <w:pPr>
              <w:pStyle w:val="TableParagraph"/>
              <w:spacing w:line="360" w:lineRule="auto"/>
              <w:ind w:left="467"/>
              <w:rPr>
                <w:sz w:val="24"/>
                <w:szCs w:val="24"/>
              </w:rPr>
            </w:pPr>
            <w:r w:rsidRPr="00051617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</w:tcPr>
          <w:p w14:paraId="7F610D34" w14:textId="77777777" w:rsidR="003950B9" w:rsidRDefault="003950B9" w:rsidP="003C1769">
            <w:pPr>
              <w:pStyle w:val="TableParagraph"/>
              <w:spacing w:before="1" w:line="360" w:lineRule="auto"/>
              <w:ind w:left="107"/>
              <w:jc w:val="both"/>
              <w:rPr>
                <w:b/>
                <w:bCs/>
                <w:sz w:val="24"/>
              </w:rPr>
            </w:pPr>
            <w:r w:rsidRPr="003950B9">
              <w:rPr>
                <w:b/>
                <w:bCs/>
                <w:sz w:val="24"/>
              </w:rPr>
              <w:t>Thermodynamic and Kinetic aspects of Metal Complexes</w:t>
            </w:r>
            <w:r>
              <w:rPr>
                <w:b/>
                <w:bCs/>
                <w:sz w:val="24"/>
              </w:rPr>
              <w:t>:</w:t>
            </w:r>
          </w:p>
          <w:p w14:paraId="06294CBC" w14:textId="49447B8D" w:rsidR="00811D31" w:rsidRPr="003950B9" w:rsidRDefault="003950B9" w:rsidP="003C176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3950B9">
              <w:rPr>
                <w:sz w:val="24"/>
              </w:rPr>
              <w:t xml:space="preserve"> A brief outline of thermodynamic and kinetic stabilities of metal complexes and factors affecting the stability. Substitution reactions of square-planar complexes – Trans effect: cisplatin and </w:t>
            </w:r>
            <w:proofErr w:type="spellStart"/>
            <w:r w:rsidRPr="003950B9">
              <w:rPr>
                <w:sz w:val="24"/>
              </w:rPr>
              <w:t>transplatin</w:t>
            </w:r>
            <w:proofErr w:type="spellEnd"/>
            <w:r w:rsidRPr="003950B9">
              <w:rPr>
                <w:sz w:val="24"/>
              </w:rPr>
              <w:t xml:space="preserve">.  </w:t>
            </w:r>
            <w:r w:rsidR="00811D31" w:rsidRPr="003950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797176F9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0EE34E2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1D6F707C" w14:textId="77777777" w:rsidR="00A75D8B" w:rsidRPr="00051617" w:rsidRDefault="00A75D8B" w:rsidP="003C1769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14:paraId="573B093B" w14:textId="6E3787E0" w:rsidR="00A75D8B" w:rsidRPr="00051617" w:rsidRDefault="003950B9" w:rsidP="003C1769">
            <w:pPr>
              <w:pStyle w:val="TableParagraph"/>
              <w:spacing w:before="1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  <w:p w14:paraId="0EDE0184" w14:textId="1C09D415" w:rsidR="00A75D8B" w:rsidRPr="00051617" w:rsidRDefault="00A75D8B" w:rsidP="003C1769">
            <w:pPr>
              <w:pStyle w:val="TableParagraph"/>
              <w:spacing w:before="1" w:line="360" w:lineRule="auto"/>
              <w:ind w:right="52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14:paraId="75ECD9B3" w14:textId="77777777" w:rsidR="00A75D8B" w:rsidRPr="00051617" w:rsidRDefault="00A75D8B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A68A370" w14:textId="77777777" w:rsidR="00A75D8B" w:rsidRPr="00051617" w:rsidRDefault="00A75D8B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B52B975" w14:textId="25066D1E" w:rsidR="00A75D8B" w:rsidRPr="00051617" w:rsidRDefault="00A760A5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First week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September –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Fourth</w:t>
            </w:r>
            <w:r w:rsidRPr="0005161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 xml:space="preserve">week 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September</w:t>
            </w:r>
          </w:p>
          <w:p w14:paraId="6FA19910" w14:textId="6CC26BDD" w:rsidR="00A75D8B" w:rsidRPr="00051617" w:rsidRDefault="00A75D8B" w:rsidP="003C1769">
            <w:pPr>
              <w:pStyle w:val="TableParagraph"/>
              <w:spacing w:line="360" w:lineRule="auto"/>
              <w:ind w:left="106" w:right="6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2579F9AB" w14:textId="77777777" w:rsidR="00A75D8B" w:rsidRPr="00051617" w:rsidRDefault="00A75D8B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536BDC87" w14:textId="77777777" w:rsidR="00A75D8B" w:rsidRPr="00051617" w:rsidRDefault="00A75D8B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6BF804DA" w14:textId="77777777" w:rsidR="00A75D8B" w:rsidRPr="00051617" w:rsidRDefault="00A75D8B" w:rsidP="003C1769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4DF08EC" w14:textId="2810DA34" w:rsidR="00A75D8B" w:rsidRPr="00051617" w:rsidRDefault="00051617" w:rsidP="003C1769">
            <w:pPr>
              <w:pStyle w:val="TableParagraph"/>
              <w:spacing w:line="360" w:lineRule="auto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2"/>
                <w:sz w:val="24"/>
                <w:szCs w:val="24"/>
              </w:rPr>
              <w:t>-</w:t>
            </w:r>
            <w:r w:rsidRPr="00051617">
              <w:rPr>
                <w:b/>
                <w:sz w:val="24"/>
                <w:szCs w:val="24"/>
              </w:rPr>
              <w:t>Solving</w:t>
            </w:r>
          </w:p>
          <w:p w14:paraId="1B66049A" w14:textId="77777777" w:rsidR="00A75D8B" w:rsidRPr="00051617" w:rsidRDefault="00000000" w:rsidP="003C1769">
            <w:pPr>
              <w:pStyle w:val="TableParagraph"/>
              <w:spacing w:before="120" w:line="360" w:lineRule="auto"/>
              <w:ind w:left="105" w:right="1016"/>
              <w:jc w:val="center"/>
              <w:rPr>
                <w:b/>
                <w:sz w:val="24"/>
                <w:szCs w:val="24"/>
              </w:rPr>
            </w:pPr>
            <w:r w:rsidRPr="00051617">
              <w:rPr>
                <w:b/>
                <w:sz w:val="24"/>
                <w:szCs w:val="24"/>
              </w:rPr>
              <w:t>Doubt Session</w:t>
            </w:r>
            <w:r w:rsidRPr="000516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University</w:t>
            </w:r>
            <w:r w:rsidRPr="0005161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Papers</w:t>
            </w:r>
            <w:r w:rsidRPr="0005161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51617">
              <w:rPr>
                <w:b/>
                <w:sz w:val="24"/>
                <w:szCs w:val="24"/>
              </w:rPr>
              <w:t>Discussion</w:t>
            </w:r>
          </w:p>
        </w:tc>
      </w:tr>
    </w:tbl>
    <w:p w14:paraId="18FAF5A8" w14:textId="77777777" w:rsidR="00A75D8B" w:rsidRDefault="00A75D8B" w:rsidP="003C1769">
      <w:pPr>
        <w:spacing w:line="360" w:lineRule="auto"/>
        <w:rPr>
          <w:sz w:val="24"/>
        </w:rPr>
        <w:sectPr w:rsidR="00A75D8B">
          <w:type w:val="continuous"/>
          <w:pgSz w:w="15840" w:h="12240" w:orient="landscape"/>
          <w:pgMar w:top="280" w:right="480" w:bottom="280" w:left="5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449"/>
        <w:gridCol w:w="1304"/>
        <w:gridCol w:w="2073"/>
        <w:gridCol w:w="2970"/>
      </w:tblGrid>
      <w:tr w:rsidR="00A75D8B" w14:paraId="5BACD0DB" w14:textId="77777777">
        <w:trPr>
          <w:trHeight w:val="1380"/>
        </w:trPr>
        <w:tc>
          <w:tcPr>
            <w:tcW w:w="833" w:type="dxa"/>
          </w:tcPr>
          <w:p w14:paraId="6EAEE879" w14:textId="77777777" w:rsidR="00A75D8B" w:rsidRDefault="00A75D8B" w:rsidP="003C176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7449" w:type="dxa"/>
          </w:tcPr>
          <w:p w14:paraId="47195DDF" w14:textId="0A0E5C2A" w:rsidR="00A75D8B" w:rsidRDefault="00A75D8B" w:rsidP="003C1769">
            <w:pPr>
              <w:pStyle w:val="TableParagraph"/>
              <w:spacing w:line="360" w:lineRule="auto"/>
              <w:ind w:left="107" w:right="230"/>
              <w:jc w:val="both"/>
              <w:rPr>
                <w:sz w:val="24"/>
              </w:rPr>
            </w:pPr>
          </w:p>
        </w:tc>
        <w:tc>
          <w:tcPr>
            <w:tcW w:w="1304" w:type="dxa"/>
          </w:tcPr>
          <w:p w14:paraId="33330DDA" w14:textId="77777777" w:rsidR="00A75D8B" w:rsidRDefault="00A75D8B" w:rsidP="003C176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073" w:type="dxa"/>
          </w:tcPr>
          <w:p w14:paraId="48A735DE" w14:textId="77777777" w:rsidR="00A75D8B" w:rsidRDefault="00A75D8B" w:rsidP="003C1769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970" w:type="dxa"/>
          </w:tcPr>
          <w:p w14:paraId="51CA5F0A" w14:textId="77777777" w:rsidR="00A75D8B" w:rsidRDefault="00A75D8B" w:rsidP="003C1769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A75D8B" w14:paraId="42DD03CE" w14:textId="77777777">
        <w:trPr>
          <w:trHeight w:val="1979"/>
        </w:trPr>
        <w:tc>
          <w:tcPr>
            <w:tcW w:w="833" w:type="dxa"/>
          </w:tcPr>
          <w:p w14:paraId="0FD553AD" w14:textId="77777777" w:rsidR="00A75D8B" w:rsidRDefault="00000000" w:rsidP="003C1769">
            <w:pPr>
              <w:pStyle w:val="TableParagraph"/>
              <w:spacing w:line="360" w:lineRule="auto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9" w:type="dxa"/>
          </w:tcPr>
          <w:p w14:paraId="0D7DE288" w14:textId="77777777" w:rsidR="003C1769" w:rsidRPr="003950B9" w:rsidRDefault="003C1769" w:rsidP="003C1769">
            <w:pPr>
              <w:pStyle w:val="TableParagraph"/>
              <w:spacing w:line="360" w:lineRule="auto"/>
              <w:ind w:left="107" w:right="232"/>
              <w:jc w:val="both"/>
              <w:rPr>
                <w:bCs/>
                <w:sz w:val="24"/>
              </w:rPr>
            </w:pPr>
            <w:r w:rsidRPr="003950B9">
              <w:rPr>
                <w:bCs/>
                <w:sz w:val="24"/>
              </w:rPr>
              <w:t>Bonding in coordination compounds:</w:t>
            </w:r>
          </w:p>
          <w:p w14:paraId="1152828A" w14:textId="005E4CE2" w:rsidR="00A75D8B" w:rsidRDefault="003C1769" w:rsidP="003C1769">
            <w:pPr>
              <w:pStyle w:val="TableParagraph"/>
              <w:spacing w:before="206" w:line="360" w:lineRule="auto"/>
              <w:ind w:left="107" w:right="233"/>
              <w:jc w:val="both"/>
              <w:rPr>
                <w:sz w:val="24"/>
              </w:rPr>
            </w:pPr>
            <w:r w:rsidRPr="003950B9">
              <w:rPr>
                <w:bCs/>
                <w:sz w:val="24"/>
              </w:rPr>
              <w:t xml:space="preserve">Valence Bond Theory (VBT): </w:t>
            </w:r>
            <w:r>
              <w:rPr>
                <w:bCs/>
                <w:sz w:val="24"/>
              </w:rPr>
              <w:t>The s</w:t>
            </w:r>
            <w:r w:rsidRPr="003950B9">
              <w:rPr>
                <w:bCs/>
                <w:sz w:val="24"/>
              </w:rPr>
              <w:t xml:space="preserve">alient features of </w:t>
            </w:r>
            <w:r>
              <w:rPr>
                <w:bCs/>
                <w:sz w:val="24"/>
              </w:rPr>
              <w:t>the </w:t>
            </w:r>
            <w:r w:rsidRPr="003950B9">
              <w:rPr>
                <w:bCs/>
                <w:sz w:val="24"/>
              </w:rPr>
              <w:t>theory</w:t>
            </w:r>
            <w:r>
              <w:rPr>
                <w:bCs/>
                <w:sz w:val="24"/>
              </w:rPr>
              <w:t xml:space="preserve"> are</w:t>
            </w:r>
            <w:r w:rsidRPr="003950B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the </w:t>
            </w:r>
            <w:r w:rsidRPr="003950B9">
              <w:rPr>
                <w:bCs/>
                <w:sz w:val="24"/>
              </w:rPr>
              <w:t>concept of inner and outer orbital complexes</w:t>
            </w:r>
            <w:r>
              <w:rPr>
                <w:bCs/>
                <w:sz w:val="24"/>
              </w:rPr>
              <w:t xml:space="preserve"> and the</w:t>
            </w:r>
            <w:r w:rsidRPr="003950B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d</w:t>
            </w:r>
            <w:r w:rsidRPr="003950B9">
              <w:rPr>
                <w:bCs/>
                <w:sz w:val="24"/>
              </w:rPr>
              <w:t>rawbacks of VBT.</w:t>
            </w:r>
            <w:r w:rsidRPr="003950B9">
              <w:rPr>
                <w:b/>
                <w:sz w:val="24"/>
              </w:rPr>
              <w:t xml:space="preserve"> </w:t>
            </w:r>
          </w:p>
        </w:tc>
        <w:tc>
          <w:tcPr>
            <w:tcW w:w="1304" w:type="dxa"/>
          </w:tcPr>
          <w:p w14:paraId="2566964A" w14:textId="77777777" w:rsidR="00A75D8B" w:rsidRDefault="00A75D8B" w:rsidP="003C1769">
            <w:pPr>
              <w:pStyle w:val="TableParagraph"/>
              <w:spacing w:line="360" w:lineRule="auto"/>
              <w:rPr>
                <w:b/>
                <w:sz w:val="26"/>
              </w:rPr>
            </w:pPr>
          </w:p>
          <w:p w14:paraId="6BA06A86" w14:textId="77777777" w:rsidR="00A75D8B" w:rsidRDefault="00A75D8B" w:rsidP="003C1769">
            <w:pPr>
              <w:pStyle w:val="TableParagraph"/>
              <w:spacing w:line="360" w:lineRule="auto"/>
              <w:rPr>
                <w:b/>
                <w:sz w:val="26"/>
              </w:rPr>
            </w:pPr>
          </w:p>
          <w:p w14:paraId="04238820" w14:textId="13189E18" w:rsidR="00A75D8B" w:rsidRDefault="00A75D8B" w:rsidP="003C1769">
            <w:pPr>
              <w:pStyle w:val="TableParagraph"/>
              <w:spacing w:before="9" w:line="360" w:lineRule="auto"/>
              <w:rPr>
                <w:b/>
                <w:sz w:val="21"/>
              </w:rPr>
            </w:pPr>
          </w:p>
          <w:p w14:paraId="6229E766" w14:textId="6FC645CE" w:rsidR="00A75D8B" w:rsidRDefault="00A75D8B" w:rsidP="003C1769">
            <w:pPr>
              <w:pStyle w:val="TableParagraph"/>
              <w:spacing w:line="360" w:lineRule="auto"/>
              <w:ind w:left="529"/>
              <w:rPr>
                <w:b/>
                <w:sz w:val="24"/>
              </w:rPr>
            </w:pPr>
          </w:p>
        </w:tc>
        <w:tc>
          <w:tcPr>
            <w:tcW w:w="2073" w:type="dxa"/>
          </w:tcPr>
          <w:p w14:paraId="7C9F2199" w14:textId="77777777" w:rsidR="00A75D8B" w:rsidRDefault="00A75D8B" w:rsidP="003C1769">
            <w:pPr>
              <w:pStyle w:val="TableParagraph"/>
              <w:spacing w:line="360" w:lineRule="auto"/>
              <w:rPr>
                <w:b/>
                <w:sz w:val="26"/>
              </w:rPr>
            </w:pPr>
          </w:p>
          <w:p w14:paraId="3D2A4FFF" w14:textId="5B5F7CEE" w:rsidR="00A75D8B" w:rsidRDefault="00051617" w:rsidP="003C1769">
            <w:pPr>
              <w:pStyle w:val="TableParagraph"/>
              <w:spacing w:line="360" w:lineRule="auto"/>
              <w:ind w:left="106" w:right="305"/>
              <w:rPr>
                <w:b/>
                <w:sz w:val="24"/>
              </w:rPr>
            </w:pPr>
            <w:r w:rsidRPr="00051617">
              <w:rPr>
                <w:b/>
                <w:sz w:val="24"/>
              </w:rPr>
              <w:t xml:space="preserve">First week October – </w:t>
            </w:r>
            <w:r w:rsidR="003C1769" w:rsidRPr="00051617">
              <w:rPr>
                <w:b/>
                <w:sz w:val="24"/>
              </w:rPr>
              <w:t>Third week November</w:t>
            </w:r>
          </w:p>
        </w:tc>
        <w:tc>
          <w:tcPr>
            <w:tcW w:w="2970" w:type="dxa"/>
          </w:tcPr>
          <w:p w14:paraId="1B4BAE59" w14:textId="7A5481C7" w:rsidR="00A75D8B" w:rsidRDefault="00051617" w:rsidP="003C1769">
            <w:pPr>
              <w:pStyle w:val="TableParagraph"/>
              <w:spacing w:before="116" w:line="360" w:lineRule="auto"/>
              <w:ind w:left="105"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Question-Solving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Doubt Session</w:t>
            </w:r>
          </w:p>
          <w:p w14:paraId="416C5576" w14:textId="77777777" w:rsidR="00A75D8B" w:rsidRDefault="00000000" w:rsidP="003C1769">
            <w:pPr>
              <w:pStyle w:val="TableParagraph"/>
              <w:spacing w:before="3" w:line="360" w:lineRule="auto"/>
              <w:ind w:left="105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</w:p>
          <w:p w14:paraId="7417747E" w14:textId="77777777" w:rsidR="00A75D8B" w:rsidRDefault="00000000" w:rsidP="003C1769">
            <w:pPr>
              <w:pStyle w:val="TableParagraph"/>
              <w:spacing w:before="120" w:line="36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</w:t>
            </w:r>
          </w:p>
        </w:tc>
      </w:tr>
    </w:tbl>
    <w:p w14:paraId="1BD1E0B4" w14:textId="77777777" w:rsidR="00A75D8B" w:rsidRDefault="00A75D8B">
      <w:pPr>
        <w:rPr>
          <w:b/>
          <w:sz w:val="20"/>
        </w:rPr>
      </w:pPr>
    </w:p>
    <w:p w14:paraId="5DA62405" w14:textId="504940BB" w:rsidR="00A75D8B" w:rsidRDefault="00000000">
      <w:pPr>
        <w:pStyle w:val="BodyText"/>
        <w:spacing w:before="225"/>
        <w:ind w:right="327"/>
        <w:jc w:val="right"/>
      </w:pPr>
      <w:r>
        <w:t>DR.</w:t>
      </w:r>
      <w:r>
        <w:rPr>
          <w:spacing w:val="-3"/>
        </w:rPr>
        <w:t xml:space="preserve"> </w:t>
      </w:r>
      <w:r w:rsidR="00051617">
        <w:t>GEETA DEVI</w:t>
      </w:r>
      <w:r>
        <w:rPr>
          <w:spacing w:val="-2"/>
        </w:rPr>
        <w:t xml:space="preserve"> </w:t>
      </w:r>
      <w:r w:rsidR="00051617">
        <w:t>YADAV</w:t>
      </w:r>
    </w:p>
    <w:p w14:paraId="49C0AA5C" w14:textId="77777777" w:rsidR="00A75D8B" w:rsidRDefault="00000000">
      <w:pPr>
        <w:pStyle w:val="BodyText"/>
        <w:ind w:right="326"/>
        <w:jc w:val="right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Chemistry</w:t>
      </w:r>
    </w:p>
    <w:sectPr w:rsidR="00A75D8B">
      <w:pgSz w:w="15840" w:h="12240" w:orient="landscape"/>
      <w:pgMar w:top="3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B"/>
    <w:rsid w:val="00051617"/>
    <w:rsid w:val="00057F7B"/>
    <w:rsid w:val="001B01A7"/>
    <w:rsid w:val="001E615B"/>
    <w:rsid w:val="00236C2F"/>
    <w:rsid w:val="0030574C"/>
    <w:rsid w:val="003950B9"/>
    <w:rsid w:val="003C1769"/>
    <w:rsid w:val="00420225"/>
    <w:rsid w:val="004932BB"/>
    <w:rsid w:val="00510C8F"/>
    <w:rsid w:val="00570AF1"/>
    <w:rsid w:val="00811D31"/>
    <w:rsid w:val="008158BD"/>
    <w:rsid w:val="00831381"/>
    <w:rsid w:val="009811A1"/>
    <w:rsid w:val="009A0F77"/>
    <w:rsid w:val="009E355B"/>
    <w:rsid w:val="00A05621"/>
    <w:rsid w:val="00A75D8B"/>
    <w:rsid w:val="00A760A5"/>
    <w:rsid w:val="00AA2F0D"/>
    <w:rsid w:val="00AA377E"/>
    <w:rsid w:val="00AF1B6D"/>
    <w:rsid w:val="00B225A2"/>
    <w:rsid w:val="00BB38B0"/>
    <w:rsid w:val="00EA100E"/>
    <w:rsid w:val="00F062D9"/>
    <w:rsid w:val="00F277D5"/>
    <w:rsid w:val="00F34E6E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1709"/>
  <w15:docId w15:val="{CDDBB505-D446-48E4-BE0A-6678DE3E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1188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GEETA YADAV</cp:lastModifiedBy>
  <cp:revision>8</cp:revision>
  <dcterms:created xsi:type="dcterms:W3CDTF">2024-10-07T11:13:00Z</dcterms:created>
  <dcterms:modified xsi:type="dcterms:W3CDTF">2024-10-09T06:06:00Z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  <property fmtid="{D5CDD505-2E9C-101B-9397-08002B2CF9AE}" pid="5" name="GrammarlyDocumentId">
    <vt:lpwstr>b5a48a6943bf4feb7ed935c5017a2bfac62d6f04f237f47d89b996998f8035c8</vt:lpwstr>
  </property>
</Properties>
</file>