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CF2B7" w14:textId="7999837F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</w:t>
      </w:r>
      <w:r w:rsidR="009550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5F330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4-25</w:t>
      </w:r>
    </w:p>
    <w:p w14:paraId="59A8442D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4C4931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14:paraId="34A0A449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1CB42F0" w14:textId="73B33C00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 </w:t>
      </w:r>
      <w:r w:rsidR="006158F4">
        <w:rPr>
          <w:rFonts w:ascii="Times New Roman" w:hAnsi="Times New Roman"/>
          <w:b/>
          <w:bCs/>
          <w:sz w:val="24"/>
          <w:szCs w:val="24"/>
        </w:rPr>
        <w:t>I</w:t>
      </w:r>
      <w:r w:rsidR="005F3308">
        <w:rPr>
          <w:rFonts w:ascii="Times New Roman" w:hAnsi="Times New Roman"/>
          <w:b/>
          <w:bCs/>
          <w:sz w:val="24"/>
          <w:szCs w:val="24"/>
        </w:rPr>
        <w:t>V</w:t>
      </w:r>
      <w:r w:rsidR="006158F4">
        <w:rPr>
          <w:rFonts w:ascii="Times New Roman" w:hAnsi="Times New Roman"/>
          <w:b/>
          <w:bCs/>
          <w:sz w:val="24"/>
          <w:szCs w:val="24"/>
        </w:rPr>
        <w:t xml:space="preserve"> GE</w:t>
      </w:r>
    </w:p>
    <w:p w14:paraId="3DD3B06D" w14:textId="284D6915"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6158F4">
        <w:rPr>
          <w:rFonts w:ascii="Times New Roman" w:eastAsia="Calibri" w:hAnsi="Times New Roman" w:cs="Times New Roman"/>
          <w:b/>
          <w:bCs/>
          <w:sz w:val="24"/>
          <w:szCs w:val="24"/>
        </w:rPr>
        <w:t>Dr. Nidhi G</w:t>
      </w:r>
      <w:r w:rsidR="00EF5F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6158F4">
        <w:rPr>
          <w:rFonts w:ascii="Times New Roman" w:eastAsia="Calibri" w:hAnsi="Times New Roman" w:cs="Times New Roman"/>
          <w:b/>
          <w:bCs/>
          <w:sz w:val="24"/>
          <w:szCs w:val="24"/>
        </w:rPr>
        <w:t>Behl</w:t>
      </w:r>
    </w:p>
    <w:bookmarkEnd w:id="0"/>
    <w:p w14:paraId="7D242B1F" w14:textId="77777777"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97492F" w14:textId="2691B7BD" w:rsidR="00DB794F" w:rsidRPr="00200C20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8F4" w:rsidRPr="006158F4">
        <w:rPr>
          <w:rFonts w:ascii="Times New Roman" w:hAnsi="Times New Roman"/>
          <w:b/>
          <w:bCs/>
          <w:sz w:val="24"/>
          <w:szCs w:val="24"/>
        </w:rPr>
        <w:t>Sustainable Development - Society and Policy Interface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A06311" w14:paraId="0460E288" w14:textId="77777777" w:rsidTr="00455751">
        <w:tc>
          <w:tcPr>
            <w:tcW w:w="690" w:type="dxa"/>
          </w:tcPr>
          <w:bookmarkEnd w:id="1"/>
          <w:p w14:paraId="19DF72E8" w14:textId="77777777"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14:paraId="2C47F83D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14:paraId="600AFA59" w14:textId="77777777"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14:paraId="20331F65" w14:textId="77777777"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14:paraId="64483138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14:paraId="40950EC8" w14:textId="77777777"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14:paraId="3164D58A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14:paraId="53B9B0ED" w14:textId="77777777" w:rsidTr="00455751">
        <w:tc>
          <w:tcPr>
            <w:tcW w:w="690" w:type="dxa"/>
          </w:tcPr>
          <w:p w14:paraId="13DF3541" w14:textId="77777777" w:rsidR="00D459B0" w:rsidRDefault="00D459B0" w:rsidP="00D459B0">
            <w:r>
              <w:t>1</w:t>
            </w:r>
          </w:p>
        </w:tc>
        <w:tc>
          <w:tcPr>
            <w:tcW w:w="2055" w:type="dxa"/>
          </w:tcPr>
          <w:p w14:paraId="3340B381" w14:textId="77777777" w:rsidR="006158F4" w:rsidRDefault="006158F4" w:rsidP="006158F4">
            <w:pPr>
              <w:jc w:val="both"/>
            </w:pPr>
            <w:r>
              <w:t>Unit 1: Sustainable Development: (7 hrs)</w:t>
            </w:r>
          </w:p>
          <w:p w14:paraId="543327EA" w14:textId="77777777" w:rsidR="006158F4" w:rsidRDefault="006158F4" w:rsidP="006158F4">
            <w:pPr>
              <w:jc w:val="both"/>
            </w:pPr>
            <w:r>
              <w:t>• Meaning and Concept of Sustainable Development, Components, Historical</w:t>
            </w:r>
          </w:p>
          <w:p w14:paraId="498F23DC" w14:textId="77777777" w:rsidR="006158F4" w:rsidRDefault="006158F4" w:rsidP="006158F4">
            <w:pPr>
              <w:jc w:val="both"/>
            </w:pPr>
            <w:r>
              <w:t>Background, Sustainability Sciences.</w:t>
            </w:r>
          </w:p>
          <w:p w14:paraId="750ABAC7" w14:textId="0BA77BB0" w:rsidR="00D459B0" w:rsidRDefault="00D459B0" w:rsidP="006158F4">
            <w:pPr>
              <w:jc w:val="both"/>
            </w:pPr>
          </w:p>
        </w:tc>
        <w:tc>
          <w:tcPr>
            <w:tcW w:w="2403" w:type="dxa"/>
          </w:tcPr>
          <w:p w14:paraId="37AC5F07" w14:textId="6BC887C5" w:rsidR="00D459B0" w:rsidRDefault="006158F4" w:rsidP="00D459B0">
            <w:r>
              <w:t xml:space="preserve">Tutorial </w:t>
            </w:r>
          </w:p>
        </w:tc>
        <w:tc>
          <w:tcPr>
            <w:tcW w:w="1348" w:type="dxa"/>
          </w:tcPr>
          <w:p w14:paraId="3DD2D1BA" w14:textId="5514C267" w:rsidR="00D459B0" w:rsidRDefault="005F3308" w:rsidP="00D459B0">
            <w:r>
              <w:t>1 Jan -19 Jan</w:t>
            </w:r>
          </w:p>
          <w:p w14:paraId="210BA903" w14:textId="77777777" w:rsidR="00EF5F58" w:rsidRDefault="00EF5F58" w:rsidP="00D459B0"/>
          <w:p w14:paraId="6AC65766" w14:textId="0F67CC85" w:rsidR="00EF5F58" w:rsidRPr="00441AB2" w:rsidRDefault="00EF5F58" w:rsidP="00D459B0"/>
        </w:tc>
        <w:tc>
          <w:tcPr>
            <w:tcW w:w="1436" w:type="dxa"/>
          </w:tcPr>
          <w:p w14:paraId="5613C550" w14:textId="4A325A95" w:rsidR="00D459B0" w:rsidRPr="002552B9" w:rsidRDefault="00EF5F58" w:rsidP="00D459B0">
            <w:r>
              <w:t xml:space="preserve">Class work exercise </w:t>
            </w:r>
          </w:p>
        </w:tc>
        <w:tc>
          <w:tcPr>
            <w:tcW w:w="1957" w:type="dxa"/>
          </w:tcPr>
          <w:p w14:paraId="4F855F36" w14:textId="66E893B3" w:rsidR="00D459B0" w:rsidRDefault="00EF5F58" w:rsidP="00D459B0">
            <w:pPr>
              <w:jc w:val="both"/>
            </w:pPr>
            <w:r>
              <w:t>Lecture and PPT</w:t>
            </w:r>
          </w:p>
          <w:p w14:paraId="4AA26997" w14:textId="77777777" w:rsidR="00D459B0" w:rsidRDefault="00D459B0" w:rsidP="00D459B0"/>
        </w:tc>
      </w:tr>
      <w:tr w:rsidR="00D459B0" w14:paraId="39CDFB36" w14:textId="77777777" w:rsidTr="00455751">
        <w:tc>
          <w:tcPr>
            <w:tcW w:w="690" w:type="dxa"/>
          </w:tcPr>
          <w:p w14:paraId="15C56398" w14:textId="77777777" w:rsidR="00D459B0" w:rsidRDefault="00D459B0" w:rsidP="00D459B0">
            <w:r>
              <w:t>2</w:t>
            </w:r>
          </w:p>
        </w:tc>
        <w:tc>
          <w:tcPr>
            <w:tcW w:w="2055" w:type="dxa"/>
          </w:tcPr>
          <w:p w14:paraId="101E1811" w14:textId="77777777" w:rsidR="006158F4" w:rsidRDefault="006158F4" w:rsidP="006158F4">
            <w:pPr>
              <w:jc w:val="both"/>
            </w:pPr>
            <w:r>
              <w:t>Unit 2: Sustainable Development Goals: (10 hrs)</w:t>
            </w:r>
          </w:p>
          <w:p w14:paraId="6D8E0044" w14:textId="77777777" w:rsidR="006158F4" w:rsidRDefault="006158F4" w:rsidP="006158F4">
            <w:pPr>
              <w:jc w:val="both"/>
            </w:pPr>
            <w:r>
              <w:t>• Illustrative SDGs; Goal-Based Development; Financing for Sustainable Development</w:t>
            </w:r>
          </w:p>
          <w:p w14:paraId="508A7C7C" w14:textId="77777777" w:rsidR="00D459B0" w:rsidRDefault="00D459B0" w:rsidP="00D459B0">
            <w:pPr>
              <w:jc w:val="both"/>
            </w:pPr>
          </w:p>
        </w:tc>
        <w:tc>
          <w:tcPr>
            <w:tcW w:w="2403" w:type="dxa"/>
          </w:tcPr>
          <w:p w14:paraId="6BD678B6" w14:textId="3DB289BC" w:rsidR="00D459B0" w:rsidRDefault="006158F4" w:rsidP="00D459B0">
            <w:r>
              <w:t xml:space="preserve">Assignment </w:t>
            </w:r>
          </w:p>
        </w:tc>
        <w:tc>
          <w:tcPr>
            <w:tcW w:w="1348" w:type="dxa"/>
          </w:tcPr>
          <w:p w14:paraId="1DE1CBE4" w14:textId="1D12E8A8" w:rsidR="00D459B0" w:rsidRPr="00441AB2" w:rsidRDefault="005F3308" w:rsidP="004345DF">
            <w:r>
              <w:t>20 Jan – 14 FEB</w:t>
            </w:r>
          </w:p>
        </w:tc>
        <w:tc>
          <w:tcPr>
            <w:tcW w:w="1436" w:type="dxa"/>
          </w:tcPr>
          <w:p w14:paraId="7A57A159" w14:textId="55C9FCB5" w:rsidR="00D459B0" w:rsidRDefault="00ED3438" w:rsidP="00D459B0">
            <w:r>
              <w:t>PPT</w:t>
            </w:r>
          </w:p>
        </w:tc>
        <w:tc>
          <w:tcPr>
            <w:tcW w:w="1957" w:type="dxa"/>
          </w:tcPr>
          <w:p w14:paraId="33674DDE" w14:textId="77777777" w:rsidR="00ED3438" w:rsidRDefault="00ED3438" w:rsidP="00ED3438">
            <w:pPr>
              <w:jc w:val="both"/>
            </w:pPr>
            <w:r>
              <w:t>Lecture and PPT</w:t>
            </w:r>
          </w:p>
          <w:p w14:paraId="0ED5C407" w14:textId="77777777" w:rsidR="00D459B0" w:rsidRDefault="00D459B0" w:rsidP="00D459B0"/>
        </w:tc>
      </w:tr>
      <w:tr w:rsidR="00D459B0" w14:paraId="09C9FF54" w14:textId="77777777" w:rsidTr="00455751">
        <w:tc>
          <w:tcPr>
            <w:tcW w:w="690" w:type="dxa"/>
          </w:tcPr>
          <w:p w14:paraId="2E2B2913" w14:textId="77777777" w:rsidR="00D459B0" w:rsidRDefault="00D459B0" w:rsidP="00D459B0">
            <w:r>
              <w:t>3</w:t>
            </w:r>
          </w:p>
        </w:tc>
        <w:tc>
          <w:tcPr>
            <w:tcW w:w="2055" w:type="dxa"/>
          </w:tcPr>
          <w:p w14:paraId="71A1059C" w14:textId="77777777" w:rsidR="00ED3438" w:rsidRPr="00ED3438" w:rsidRDefault="00ED3438" w:rsidP="00ED3438">
            <w:r w:rsidRPr="00ED3438">
              <w:t xml:space="preserve">Unit 3: Sustainability Assessments and Appraisal: Sustainability Indicators, Ecological Footprint analysis, Sustainability Index, India SDG Index </w:t>
            </w:r>
          </w:p>
          <w:p w14:paraId="48D38B4E" w14:textId="77777777" w:rsidR="00D459B0" w:rsidRDefault="00D459B0" w:rsidP="00D459B0">
            <w:pPr>
              <w:jc w:val="both"/>
            </w:pPr>
          </w:p>
        </w:tc>
        <w:tc>
          <w:tcPr>
            <w:tcW w:w="2403" w:type="dxa"/>
          </w:tcPr>
          <w:p w14:paraId="7693FB29" w14:textId="5C3EC028" w:rsidR="00D459B0" w:rsidRDefault="00ED3438" w:rsidP="00D459B0">
            <w:r>
              <w:t>Test</w:t>
            </w:r>
          </w:p>
        </w:tc>
        <w:tc>
          <w:tcPr>
            <w:tcW w:w="1348" w:type="dxa"/>
          </w:tcPr>
          <w:p w14:paraId="26174D35" w14:textId="61756593" w:rsidR="00D459B0" w:rsidRPr="004345DF" w:rsidRDefault="005F3308" w:rsidP="004345DF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 Feb – 9 March</w:t>
            </w:r>
          </w:p>
        </w:tc>
        <w:tc>
          <w:tcPr>
            <w:tcW w:w="1436" w:type="dxa"/>
          </w:tcPr>
          <w:p w14:paraId="66F9A0BA" w14:textId="36092FC9" w:rsidR="00D459B0" w:rsidRDefault="00ED3438" w:rsidP="00D459B0">
            <w:r>
              <w:t>Group discussions</w:t>
            </w:r>
          </w:p>
        </w:tc>
        <w:tc>
          <w:tcPr>
            <w:tcW w:w="1957" w:type="dxa"/>
          </w:tcPr>
          <w:p w14:paraId="1D2311B8" w14:textId="77777777" w:rsidR="00ED3438" w:rsidRDefault="00ED3438" w:rsidP="00ED3438">
            <w:pPr>
              <w:jc w:val="both"/>
            </w:pPr>
            <w:r>
              <w:t>Lecture and PPT</w:t>
            </w:r>
          </w:p>
          <w:p w14:paraId="1197DB70" w14:textId="77777777" w:rsidR="00D459B0" w:rsidRDefault="00D459B0" w:rsidP="00D459B0"/>
        </w:tc>
      </w:tr>
      <w:tr w:rsidR="00D459B0" w14:paraId="7FBACC4B" w14:textId="77777777" w:rsidTr="00455751">
        <w:tc>
          <w:tcPr>
            <w:tcW w:w="690" w:type="dxa"/>
          </w:tcPr>
          <w:p w14:paraId="2554F05D" w14:textId="77777777" w:rsidR="00D459B0" w:rsidRDefault="00D459B0" w:rsidP="00D459B0">
            <w:r>
              <w:t>4</w:t>
            </w:r>
          </w:p>
        </w:tc>
        <w:tc>
          <w:tcPr>
            <w:tcW w:w="2055" w:type="dxa"/>
          </w:tcPr>
          <w:p w14:paraId="57F7E599" w14:textId="77777777" w:rsidR="00ED3438" w:rsidRDefault="00ED3438" w:rsidP="00ED3438">
            <w:r>
              <w:t>Unit 4: Issues in Sustainability: (10 hrs)</w:t>
            </w:r>
          </w:p>
          <w:p w14:paraId="5C30115F" w14:textId="77777777" w:rsidR="00ED3438" w:rsidRDefault="00ED3438" w:rsidP="00ED3438">
            <w:r>
              <w:lastRenderedPageBreak/>
              <w:t>• Poverty and Disease, Universal Health Coverage; Policies and Global Cooperation</w:t>
            </w:r>
          </w:p>
          <w:p w14:paraId="3B174DD7" w14:textId="77777777" w:rsidR="00ED3438" w:rsidRDefault="00ED3438" w:rsidP="00ED3438">
            <w:r>
              <w:t>for Climate Change, Biodiversity loss</w:t>
            </w:r>
          </w:p>
          <w:p w14:paraId="4695F820" w14:textId="77777777" w:rsidR="00D459B0" w:rsidRDefault="00D459B0" w:rsidP="00D459B0"/>
        </w:tc>
        <w:tc>
          <w:tcPr>
            <w:tcW w:w="2403" w:type="dxa"/>
          </w:tcPr>
          <w:p w14:paraId="025CC363" w14:textId="4ED710D5" w:rsidR="00D459B0" w:rsidRDefault="00ED3438" w:rsidP="00D459B0">
            <w:r>
              <w:lastRenderedPageBreak/>
              <w:t>Tutorial and presentation</w:t>
            </w:r>
          </w:p>
        </w:tc>
        <w:tc>
          <w:tcPr>
            <w:tcW w:w="1348" w:type="dxa"/>
          </w:tcPr>
          <w:p w14:paraId="3BC065B0" w14:textId="0127A500" w:rsidR="00D459B0" w:rsidRDefault="005F3308" w:rsidP="004345DF">
            <w:r>
              <w:t>17 March -31 March</w:t>
            </w:r>
          </w:p>
        </w:tc>
        <w:tc>
          <w:tcPr>
            <w:tcW w:w="1436" w:type="dxa"/>
          </w:tcPr>
          <w:p w14:paraId="5F09D7AC" w14:textId="10D316AC" w:rsidR="00D459B0" w:rsidRDefault="00ED3438" w:rsidP="00D459B0">
            <w:r>
              <w:t>cw  exercise</w:t>
            </w:r>
          </w:p>
        </w:tc>
        <w:tc>
          <w:tcPr>
            <w:tcW w:w="1957" w:type="dxa"/>
          </w:tcPr>
          <w:p w14:paraId="656B920A" w14:textId="77777777" w:rsidR="00ED3438" w:rsidRDefault="00ED3438" w:rsidP="00ED3438">
            <w:pPr>
              <w:jc w:val="both"/>
            </w:pPr>
            <w:r>
              <w:t>Lecture and PPT</w:t>
            </w:r>
          </w:p>
          <w:p w14:paraId="17A3BDF3" w14:textId="77777777" w:rsidR="00D459B0" w:rsidRDefault="00D459B0" w:rsidP="00D459B0"/>
        </w:tc>
      </w:tr>
      <w:tr w:rsidR="00D459B0" w14:paraId="7A38A6F3" w14:textId="77777777" w:rsidTr="00455751">
        <w:tc>
          <w:tcPr>
            <w:tcW w:w="690" w:type="dxa"/>
          </w:tcPr>
          <w:p w14:paraId="3C3C6237" w14:textId="77777777" w:rsidR="00D459B0" w:rsidRDefault="00D459B0" w:rsidP="00D459B0">
            <w:r>
              <w:t>5</w:t>
            </w:r>
          </w:p>
        </w:tc>
        <w:tc>
          <w:tcPr>
            <w:tcW w:w="2055" w:type="dxa"/>
          </w:tcPr>
          <w:p w14:paraId="7390B351" w14:textId="7E687A13" w:rsidR="00D459B0" w:rsidRDefault="00ED3438" w:rsidP="00D459B0">
            <w:r w:rsidRPr="00ED3438">
              <w:t xml:space="preserve">Unit 5: Sustainable Policies and Success Stories: Good Governance for Sustainable Development, Gandhian Philosophy of Rural Development, Sustainable Cities, Micro-level Success Stories, Piplantri Village (Rajasthan) and Kundrakudi Village (Tamil Nadu).  </w:t>
            </w:r>
          </w:p>
        </w:tc>
        <w:tc>
          <w:tcPr>
            <w:tcW w:w="2403" w:type="dxa"/>
          </w:tcPr>
          <w:p w14:paraId="113C1461" w14:textId="5B03D0D4" w:rsidR="00D459B0" w:rsidRDefault="00ED3438" w:rsidP="00D459B0">
            <w:r w:rsidRPr="00ED3438">
              <w:t>Tutorial and presentation</w:t>
            </w:r>
          </w:p>
        </w:tc>
        <w:tc>
          <w:tcPr>
            <w:tcW w:w="1348" w:type="dxa"/>
          </w:tcPr>
          <w:p w14:paraId="48E67AB8" w14:textId="289EA31C" w:rsidR="00D459B0" w:rsidRDefault="005F3308" w:rsidP="004345DF">
            <w:r>
              <w:t>1 April – 24 April</w:t>
            </w:r>
          </w:p>
        </w:tc>
        <w:tc>
          <w:tcPr>
            <w:tcW w:w="1436" w:type="dxa"/>
          </w:tcPr>
          <w:p w14:paraId="4CFEC87F" w14:textId="21506134" w:rsidR="00D459B0" w:rsidRDefault="00ED3438" w:rsidP="00D459B0">
            <w:r>
              <w:t>Cw exercise</w:t>
            </w:r>
          </w:p>
        </w:tc>
        <w:tc>
          <w:tcPr>
            <w:tcW w:w="1957" w:type="dxa"/>
          </w:tcPr>
          <w:p w14:paraId="6ACE6D6F" w14:textId="77777777" w:rsidR="00ED3438" w:rsidRDefault="00ED3438" w:rsidP="00ED3438">
            <w:pPr>
              <w:jc w:val="both"/>
            </w:pPr>
            <w:r>
              <w:t>Lecture and PPT</w:t>
            </w:r>
          </w:p>
          <w:p w14:paraId="655EA04D" w14:textId="77777777" w:rsidR="00D459B0" w:rsidRPr="00441AB2" w:rsidRDefault="00D459B0" w:rsidP="00D459B0"/>
        </w:tc>
      </w:tr>
    </w:tbl>
    <w:p w14:paraId="28A49850" w14:textId="77777777" w:rsidR="00E953DE" w:rsidRPr="00DF23D0" w:rsidRDefault="00E953DE" w:rsidP="00441AB2">
      <w:pPr>
        <w:spacing w:after="0" w:line="240" w:lineRule="auto"/>
        <w:jc w:val="center"/>
      </w:pPr>
    </w:p>
    <w:sectPr w:rsidR="00E953DE" w:rsidRPr="00DF23D0" w:rsidSect="00E72D4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0"/>
    <w:rsid w:val="000E3F18"/>
    <w:rsid w:val="00200C20"/>
    <w:rsid w:val="002552B9"/>
    <w:rsid w:val="00260040"/>
    <w:rsid w:val="00264F2A"/>
    <w:rsid w:val="00427F07"/>
    <w:rsid w:val="004345DF"/>
    <w:rsid w:val="00441AB2"/>
    <w:rsid w:val="00455751"/>
    <w:rsid w:val="00492418"/>
    <w:rsid w:val="004A6E5B"/>
    <w:rsid w:val="005E19E8"/>
    <w:rsid w:val="005F3308"/>
    <w:rsid w:val="006158F4"/>
    <w:rsid w:val="00642210"/>
    <w:rsid w:val="00655939"/>
    <w:rsid w:val="00720861"/>
    <w:rsid w:val="008924DC"/>
    <w:rsid w:val="00955016"/>
    <w:rsid w:val="0098013F"/>
    <w:rsid w:val="00A06311"/>
    <w:rsid w:val="00B357B5"/>
    <w:rsid w:val="00C549AD"/>
    <w:rsid w:val="00C927A2"/>
    <w:rsid w:val="00D254C3"/>
    <w:rsid w:val="00D459B0"/>
    <w:rsid w:val="00D5500E"/>
    <w:rsid w:val="00DB794F"/>
    <w:rsid w:val="00DC3C14"/>
    <w:rsid w:val="00DF23D0"/>
    <w:rsid w:val="00E109CC"/>
    <w:rsid w:val="00E21CEF"/>
    <w:rsid w:val="00E72D40"/>
    <w:rsid w:val="00E953DE"/>
    <w:rsid w:val="00ED3438"/>
    <w:rsid w:val="00EE4343"/>
    <w:rsid w:val="00EF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B089"/>
  <w15:docId w15:val="{189B83EB-6525-44D6-8670-EEF8D4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Dr. Nidhi Behl</cp:lastModifiedBy>
  <cp:revision>4</cp:revision>
  <cp:lastPrinted>2020-05-13T11:53:00Z</cp:lastPrinted>
  <dcterms:created xsi:type="dcterms:W3CDTF">2024-04-20T15:18:00Z</dcterms:created>
  <dcterms:modified xsi:type="dcterms:W3CDTF">2025-04-16T18:01:00Z</dcterms:modified>
</cp:coreProperties>
</file>