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B48E" w14:textId="6144C936" w:rsidR="00D05E17" w:rsidRPr="00755254" w:rsidRDefault="00BD4012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825E73">
        <w:rPr>
          <w:rFonts w:ascii="Bookman Old Style" w:hAnsi="Bookman Old Style"/>
          <w:b/>
          <w:sz w:val="32"/>
          <w:szCs w:val="32"/>
        </w:rPr>
        <w:t>2</w:t>
      </w:r>
      <w:r w:rsidR="003238CD">
        <w:rPr>
          <w:rFonts w:ascii="Bookman Old Style" w:hAnsi="Bookman Old Style"/>
          <w:b/>
          <w:sz w:val="32"/>
          <w:szCs w:val="32"/>
        </w:rPr>
        <w:t>4</w:t>
      </w:r>
      <w:r>
        <w:rPr>
          <w:rFonts w:ascii="Bookman Old Style" w:hAnsi="Bookman Old Style"/>
          <w:b/>
          <w:sz w:val="32"/>
          <w:szCs w:val="32"/>
        </w:rPr>
        <w:t>-2</w:t>
      </w:r>
      <w:r w:rsidR="003238CD">
        <w:rPr>
          <w:rFonts w:ascii="Bookman Old Style" w:hAnsi="Bookman Old Style"/>
          <w:b/>
          <w:sz w:val="32"/>
          <w:szCs w:val="32"/>
        </w:rPr>
        <w:t>5</w:t>
      </w:r>
    </w:p>
    <w:p w14:paraId="6C06AF9B" w14:textId="6BF353ED" w:rsidR="00D05E17" w:rsidRPr="00D05E17" w:rsidRDefault="0006286C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BD4012">
        <w:rPr>
          <w:rFonts w:ascii="Bookman Old Style" w:hAnsi="Bookman Old Style"/>
          <w:sz w:val="32"/>
          <w:szCs w:val="32"/>
        </w:rPr>
        <w:t xml:space="preserve"> Semester: I, I</w:t>
      </w:r>
      <w:r>
        <w:rPr>
          <w:rFonts w:ascii="Bookman Old Style" w:hAnsi="Bookman Old Style"/>
          <w:sz w:val="32"/>
          <w:szCs w:val="32"/>
        </w:rPr>
        <w:t>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78BCF9C" w14:textId="468B160A" w:rsidR="00D05E17" w:rsidRPr="00755254" w:rsidRDefault="00AA106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Kapil Kumar</w:t>
      </w:r>
    </w:p>
    <w:p w14:paraId="29A868B8" w14:textId="1EBEC1EE" w:rsidR="00D75C2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3F750D44" w14:textId="77777777" w:rsidR="00DE0068" w:rsidRDefault="00DE0068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6F57D1A6" w14:textId="35CBC77F" w:rsidR="003238CD" w:rsidRDefault="00C56B2E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B.Sc</w:t>
      </w:r>
      <w:r w:rsidR="0006286C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AA1069">
        <w:rPr>
          <w:rFonts w:ascii="Bookman Old Style" w:hAnsi="Bookman Old Style"/>
          <w:b/>
          <w:sz w:val="32"/>
          <w:szCs w:val="32"/>
        </w:rPr>
        <w:t>(H)</w:t>
      </w:r>
      <w:r w:rsidR="004A3EA6">
        <w:rPr>
          <w:rFonts w:ascii="Bookman Old Style" w:hAnsi="Bookman Old Style"/>
          <w:b/>
          <w:sz w:val="32"/>
          <w:szCs w:val="32"/>
        </w:rPr>
        <w:t xml:space="preserve"> GE (Generic Elective)</w:t>
      </w:r>
      <w:r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Pr="00755254">
        <w:rPr>
          <w:rFonts w:ascii="Bookman Old Style" w:hAnsi="Bookman Old Style"/>
          <w:b/>
          <w:sz w:val="32"/>
          <w:szCs w:val="32"/>
        </w:rPr>
        <w:t xml:space="preserve">I </w:t>
      </w:r>
      <w:r w:rsidR="00DE0068">
        <w:rPr>
          <w:rFonts w:ascii="Bookman Old Style" w:hAnsi="Bookman Old Style"/>
          <w:b/>
          <w:sz w:val="32"/>
          <w:szCs w:val="32"/>
        </w:rPr>
        <w:t>Y</w:t>
      </w:r>
      <w:r w:rsidR="00D05E17" w:rsidRPr="00755254">
        <w:rPr>
          <w:rFonts w:ascii="Bookman Old Style" w:hAnsi="Bookman Old Style"/>
          <w:b/>
          <w:sz w:val="32"/>
          <w:szCs w:val="32"/>
        </w:rPr>
        <w:t>ear</w:t>
      </w:r>
      <w:r w:rsidR="00BC70FA">
        <w:rPr>
          <w:rFonts w:ascii="Bookman Old Style" w:hAnsi="Bookman Old Style"/>
          <w:b/>
          <w:sz w:val="32"/>
          <w:szCs w:val="32"/>
        </w:rPr>
        <w:t xml:space="preserve">, </w:t>
      </w:r>
      <w:r w:rsidR="003238CD">
        <w:rPr>
          <w:rFonts w:ascii="Bookman Old Style" w:hAnsi="Bookman Old Style"/>
          <w:b/>
          <w:sz w:val="32"/>
          <w:szCs w:val="32"/>
        </w:rPr>
        <w:t>I</w:t>
      </w:r>
      <w:r w:rsidR="00BC70FA">
        <w:rPr>
          <w:rFonts w:ascii="Bookman Old Style" w:hAnsi="Bookman Old Style"/>
          <w:b/>
          <w:sz w:val="32"/>
          <w:szCs w:val="32"/>
        </w:rPr>
        <w:t xml:space="preserve"> Sem</w:t>
      </w:r>
      <w:r w:rsidR="0006286C">
        <w:rPr>
          <w:rFonts w:ascii="Bookman Old Style" w:hAnsi="Bookman Old Style"/>
          <w:b/>
          <w:sz w:val="32"/>
          <w:szCs w:val="32"/>
        </w:rPr>
        <w:t xml:space="preserve">, </w:t>
      </w:r>
    </w:p>
    <w:p w14:paraId="4FEAAA2E" w14:textId="5803E7AA" w:rsidR="00D05E17" w:rsidRDefault="003238CD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Core</w:t>
      </w:r>
      <w:r w:rsidR="0006286C">
        <w:rPr>
          <w:rFonts w:ascii="Bookman Old Style" w:hAnsi="Bookman Old Style"/>
          <w:b/>
          <w:sz w:val="32"/>
          <w:szCs w:val="32"/>
        </w:rPr>
        <w:t xml:space="preserve"> Paper</w:t>
      </w:r>
      <w:r>
        <w:rPr>
          <w:rFonts w:ascii="Bookman Old Style" w:hAnsi="Bookman Old Style"/>
          <w:b/>
          <w:sz w:val="32"/>
          <w:szCs w:val="32"/>
        </w:rPr>
        <w:t>: M</w:t>
      </w:r>
      <w:r w:rsidR="004A3EA6">
        <w:rPr>
          <w:rFonts w:ascii="Bookman Old Style" w:hAnsi="Bookman Old Style"/>
          <w:b/>
          <w:sz w:val="32"/>
          <w:szCs w:val="32"/>
        </w:rPr>
        <w:t>echanics</w:t>
      </w:r>
    </w:p>
    <w:p w14:paraId="4C51B621" w14:textId="77777777" w:rsidR="00DE0068" w:rsidRPr="00755254" w:rsidRDefault="00DE0068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755"/>
        <w:gridCol w:w="2780"/>
      </w:tblGrid>
      <w:tr w:rsidR="00BD00D4" w:rsidRPr="00D05E17" w14:paraId="17E8179F" w14:textId="77777777" w:rsidTr="00C11738">
        <w:trPr>
          <w:jc w:val="center"/>
        </w:trPr>
        <w:tc>
          <w:tcPr>
            <w:tcW w:w="3397" w:type="dxa"/>
          </w:tcPr>
          <w:p w14:paraId="788F940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418" w:type="dxa"/>
          </w:tcPr>
          <w:p w14:paraId="372ED14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1755" w:type="dxa"/>
          </w:tcPr>
          <w:p w14:paraId="1A1F204E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37271AD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723C8C8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BD00D4" w:rsidRPr="00D05E17" w14:paraId="4D4978D8" w14:textId="77777777" w:rsidTr="00B0395E">
        <w:trPr>
          <w:trHeight w:val="527"/>
          <w:jc w:val="center"/>
        </w:trPr>
        <w:tc>
          <w:tcPr>
            <w:tcW w:w="6570" w:type="dxa"/>
            <w:gridSpan w:val="3"/>
          </w:tcPr>
          <w:p w14:paraId="3DDEFCEA" w14:textId="42587EC3" w:rsidR="00DE7BAC" w:rsidRPr="00755254" w:rsidRDefault="004A3EA6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Mechanics</w:t>
            </w:r>
          </w:p>
        </w:tc>
        <w:tc>
          <w:tcPr>
            <w:tcW w:w="2780" w:type="dxa"/>
          </w:tcPr>
          <w:p w14:paraId="2E9961CB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BD00D4" w:rsidRPr="00D05E17" w14:paraId="3C26BC01" w14:textId="77777777" w:rsidTr="00C11738">
        <w:trPr>
          <w:jc w:val="center"/>
        </w:trPr>
        <w:tc>
          <w:tcPr>
            <w:tcW w:w="3397" w:type="dxa"/>
          </w:tcPr>
          <w:p w14:paraId="283E8A45" w14:textId="1D7C2E2E" w:rsidR="00C11738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1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5191A12E" w14:textId="38B8FD50" w:rsidR="004A3EA6" w:rsidRPr="004A3EA6" w:rsidRDefault="004A3EA6" w:rsidP="004A3EA6">
            <w:pPr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Recapitulation of Vectors and Ordinary Differential Equation </w:t>
            </w:r>
          </w:p>
          <w:p w14:paraId="5AE13973" w14:textId="77777777" w:rsidR="004A3EA6" w:rsidRPr="004A3EA6" w:rsidRDefault="004A3EA6" w:rsidP="004A3EA6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Vector algebra, scalar and vector product, gradient of a scalar field, divergence and curl of</w:t>
            </w:r>
          </w:p>
          <w:p w14:paraId="0D65E585" w14:textId="77777777" w:rsidR="004A3EA6" w:rsidRPr="004A3EA6" w:rsidRDefault="004A3EA6" w:rsidP="004A3EA6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vectors field</w:t>
            </w:r>
          </w:p>
          <w:p w14:paraId="1922D2A5" w14:textId="77777777" w:rsidR="004A3EA6" w:rsidRPr="004A3EA6" w:rsidRDefault="004A3EA6" w:rsidP="004A3EA6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67F7C7AD" w14:textId="076FE9AE" w:rsidR="004A3EA6" w:rsidRPr="004A3EA6" w:rsidRDefault="004A3EA6" w:rsidP="004A3EA6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Ordinary Differential Equations: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First-order</w:t>
            </w: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homogeneous differential equations, second</w:t>
            </w:r>
          </w:p>
          <w:p w14:paraId="261D0CDD" w14:textId="27B4197B" w:rsidR="005C08E2" w:rsidRPr="005C08E2" w:rsidRDefault="004A3EA6" w:rsidP="004A3E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order homogeneous differential equation with constant coefficients</w:t>
            </w:r>
          </w:p>
        </w:tc>
        <w:tc>
          <w:tcPr>
            <w:tcW w:w="1418" w:type="dxa"/>
          </w:tcPr>
          <w:p w14:paraId="43833E2C" w14:textId="26E335D3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14:paraId="1CF4E731" w14:textId="7D542DE9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06286C">
              <w:rPr>
                <w:rFonts w:ascii="Bookman Old Style" w:hAnsi="Bookman Old Style"/>
                <w:sz w:val="24"/>
                <w:szCs w:val="24"/>
              </w:rPr>
              <w:t>Aug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>19</w:t>
            </w:r>
            <w:r w:rsidR="00DE7BAC" w:rsidRPr="00867F0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Sep</w:t>
            </w:r>
          </w:p>
        </w:tc>
        <w:tc>
          <w:tcPr>
            <w:tcW w:w="2780" w:type="dxa"/>
          </w:tcPr>
          <w:p w14:paraId="7A56080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517F14D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134E5DC9" w14:textId="435DE7AD" w:rsidR="00DE7BAC" w:rsidRPr="00DE7BAC" w:rsidRDefault="00C11738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Problem-solving</w:t>
            </w:r>
          </w:p>
          <w:p w14:paraId="4070A2EA" w14:textId="5AE8D8F1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Derivations and </w:t>
            </w:r>
            <w:r w:rsidR="00C11738" w:rsidRPr="00DE7BAC">
              <w:rPr>
                <w:rFonts w:ascii="Bookman Old Style" w:hAnsi="Bookman Old Style"/>
                <w:sz w:val="24"/>
                <w:szCs w:val="24"/>
              </w:rPr>
              <w:t>Numerical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D00D4" w:rsidRPr="00D05E17" w14:paraId="39BA7C6D" w14:textId="77777777" w:rsidTr="00C11738">
        <w:trPr>
          <w:jc w:val="center"/>
        </w:trPr>
        <w:tc>
          <w:tcPr>
            <w:tcW w:w="3397" w:type="dxa"/>
          </w:tcPr>
          <w:p w14:paraId="6C84029E" w14:textId="1D0A456C" w:rsidR="004A3EA6" w:rsidRPr="004A3EA6" w:rsidRDefault="004A3EA6" w:rsidP="004A3EA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2: Fundamentals of Dynamics:</w:t>
            </w:r>
          </w:p>
          <w:p w14:paraId="1F654F8D" w14:textId="0E5F80A9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Review of Newton’s laws of motion, dynamics of a system of particles,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center</w:t>
            </w: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of mass,</w:t>
            </w:r>
          </w:p>
          <w:p w14:paraId="0CA99A49" w14:textId="7164E3AF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determination of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the </w:t>
            </w:r>
            <w:r w:rsidR="004A33C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center</w:t>
            </w: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of mass for discrete and continuous systems having spherical</w:t>
            </w:r>
          </w:p>
          <w:p w14:paraId="61908FA0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symmetry, Conservation of momentum and energy, </w:t>
            </w: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Conservative and non-Conservative</w:t>
            </w:r>
          </w:p>
          <w:p w14:paraId="01E2D44E" w14:textId="1F7D6D64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forces,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work—energy</w:t>
            </w: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theorem for conservative forces, force as a gradient of potential</w:t>
            </w:r>
          </w:p>
          <w:p w14:paraId="760B8127" w14:textId="75F76C61" w:rsidR="005C08E2" w:rsidRPr="004A3EA6" w:rsidRDefault="004A3EA6" w:rsidP="004A3EA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energy.</w:t>
            </w:r>
          </w:p>
        </w:tc>
        <w:tc>
          <w:tcPr>
            <w:tcW w:w="1418" w:type="dxa"/>
          </w:tcPr>
          <w:p w14:paraId="3266A3EA" w14:textId="69DA4930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5" w:type="dxa"/>
          </w:tcPr>
          <w:p w14:paraId="26AB0D78" w14:textId="072372B1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>0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BD00D4">
              <w:rPr>
                <w:rFonts w:ascii="Bookman Old Style" w:hAnsi="Bookman Old Style"/>
                <w:sz w:val="24"/>
                <w:szCs w:val="24"/>
              </w:rPr>
              <w:t>Sept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>9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BD00D4">
              <w:rPr>
                <w:rFonts w:ascii="Bookman Old Style" w:hAnsi="Bookman Old Style"/>
                <w:sz w:val="24"/>
                <w:szCs w:val="24"/>
              </w:rPr>
              <w:t>Oct</w:t>
            </w:r>
          </w:p>
        </w:tc>
        <w:tc>
          <w:tcPr>
            <w:tcW w:w="2780" w:type="dxa"/>
          </w:tcPr>
          <w:p w14:paraId="0B3076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D45D2FE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5ABC35AF" w14:textId="790246ED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Class test on </w:t>
            </w:r>
            <w:r w:rsidR="004A33C6">
              <w:rPr>
                <w:rFonts w:ascii="Bookman Old Style" w:hAnsi="Bookman Old Style"/>
                <w:sz w:val="24"/>
                <w:szCs w:val="24"/>
              </w:rPr>
              <w:t xml:space="preserve">the </w:t>
            </w:r>
            <w:r w:rsidRPr="00DE7BAC">
              <w:rPr>
                <w:rFonts w:ascii="Bookman Old Style" w:hAnsi="Bookman Old Style"/>
                <w:sz w:val="24"/>
                <w:szCs w:val="24"/>
              </w:rPr>
              <w:t>unit end</w:t>
            </w:r>
          </w:p>
          <w:p w14:paraId="01646B7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047C905A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BD00D4" w:rsidRPr="00D05E17" w14:paraId="01E1FC09" w14:textId="77777777" w:rsidTr="00C11738">
        <w:trPr>
          <w:jc w:val="center"/>
        </w:trPr>
        <w:tc>
          <w:tcPr>
            <w:tcW w:w="3397" w:type="dxa"/>
          </w:tcPr>
          <w:p w14:paraId="06EE45E9" w14:textId="5C18C020" w:rsidR="00C11738" w:rsidRPr="00BD00D4" w:rsidRDefault="00C11738" w:rsidP="004A3EA6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21BED3EB" w14:textId="6AABB40F" w:rsidR="004A3EA6" w:rsidRPr="004A3EA6" w:rsidRDefault="004A3EA6" w:rsidP="004A3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/>
                <w:sz w:val="24"/>
                <w:szCs w:val="24"/>
              </w:rPr>
              <w:t>Unit 3: Rotational Dynamics and Oscillatory Motion</w:t>
            </w:r>
          </w:p>
          <w:p w14:paraId="30D4943F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647FF5D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</w:rPr>
              <w:t>Angular velocity, angular momentum, torque, conservation of angular momentum, Moment</w:t>
            </w:r>
          </w:p>
          <w:p w14:paraId="731C81C0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</w:rPr>
              <w:t>of inertia, Theorem of parallel and perpendicular axes, Calculation of moment of inertia of</w:t>
            </w:r>
          </w:p>
          <w:p w14:paraId="27AAA354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</w:rPr>
              <w:t>discrete and continuous objects (1-D and 2-D).</w:t>
            </w:r>
          </w:p>
          <w:p w14:paraId="58489BAA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7488B3E7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</w:rPr>
              <w:t>Idea of simple harmonic motion, Differential equation of simple harmonic motion and its</w:t>
            </w:r>
          </w:p>
          <w:p w14:paraId="42443B9F" w14:textId="58278D3F" w:rsidR="00DE7BAC" w:rsidRPr="00BD00D4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</w:rPr>
              <w:t>solution, Motion of a simple pendulum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  <w:r w:rsidRPr="004A3EA6">
              <w:rPr>
                <w:rFonts w:ascii="Bookman Old Style" w:hAnsi="Bookman Old Style"/>
                <w:bCs/>
                <w:sz w:val="24"/>
                <w:szCs w:val="24"/>
              </w:rPr>
              <w:t xml:space="preserve"> and compound pendulum</w:t>
            </w:r>
          </w:p>
        </w:tc>
        <w:tc>
          <w:tcPr>
            <w:tcW w:w="1418" w:type="dxa"/>
          </w:tcPr>
          <w:p w14:paraId="4EB00B11" w14:textId="53938C2B" w:rsidR="00DE7BAC" w:rsidRPr="00D05E17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755" w:type="dxa"/>
          </w:tcPr>
          <w:p w14:paraId="52A56FE1" w14:textId="74B8BC6A" w:rsidR="00DE7BAC" w:rsidRPr="00D05E17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BD00D4">
              <w:rPr>
                <w:rFonts w:ascii="Bookman Old Style" w:hAnsi="Bookman Old Style"/>
                <w:sz w:val="24"/>
                <w:szCs w:val="24"/>
              </w:rPr>
              <w:t>Oct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B0395E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2FC1E96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3D22CB2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7AD8C21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689A5F7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054D4F25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BD00D4" w:rsidRPr="00D05E17" w14:paraId="3EFF1B4C" w14:textId="77777777" w:rsidTr="00C11738">
        <w:trPr>
          <w:jc w:val="center"/>
        </w:trPr>
        <w:tc>
          <w:tcPr>
            <w:tcW w:w="3397" w:type="dxa"/>
          </w:tcPr>
          <w:p w14:paraId="7CD7333C" w14:textId="44A62915" w:rsidR="004A3EA6" w:rsidRPr="004A3EA6" w:rsidRDefault="004A3EA6" w:rsidP="004A3EA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4: Gravitation </w:t>
            </w:r>
          </w:p>
          <w:p w14:paraId="66D58C7D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Newton’s Law of Gravitation, Motion of a particle in a central force field, Kepler’s Laws</w:t>
            </w:r>
          </w:p>
          <w:p w14:paraId="6D1F49DE" w14:textId="628416F3" w:rsidR="00C11738" w:rsidRPr="00C11738" w:rsidRDefault="004A3EA6" w:rsidP="004A3EA6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(statements only),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Satellites in a circular orbit and applications, geosynchronous orbits, and</w:t>
            </w:r>
            <w:r w:rsidR="00C11738"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their physical interpretation.</w:t>
            </w:r>
          </w:p>
          <w:p w14:paraId="13C27CB2" w14:textId="77777777" w:rsidR="00DE7BAC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Laplacian operator. Vector identities.</w:t>
            </w:r>
          </w:p>
          <w:p w14:paraId="536FF8EE" w14:textId="77777777" w:rsidR="000D3033" w:rsidRDefault="000D3033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558EA495" w14:textId="6461ABFD" w:rsidR="004A3EA6" w:rsidRPr="00C11738" w:rsidRDefault="004A3EA6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4CD4A0" w14:textId="5AEF3E17" w:rsidR="00DE7BAC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755" w:type="dxa"/>
          </w:tcPr>
          <w:p w14:paraId="0A85EF92" w14:textId="42808D4F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>4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 xml:space="preserve">Nov 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>05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4F4467A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0E49C45F" w14:textId="77777777" w:rsid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  <w:tr w:rsidR="000D3033" w:rsidRPr="00D05E17" w14:paraId="73FBCE3B" w14:textId="77777777" w:rsidTr="000D3033">
        <w:trPr>
          <w:trHeight w:val="2117"/>
          <w:jc w:val="center"/>
        </w:trPr>
        <w:tc>
          <w:tcPr>
            <w:tcW w:w="3397" w:type="dxa"/>
          </w:tcPr>
          <w:p w14:paraId="262C5F62" w14:textId="6706FADA" w:rsidR="000D3033" w:rsidRPr="000D3033" w:rsidRDefault="000D3033" w:rsidP="000D3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D3033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lastRenderedPageBreak/>
              <w:t>Unit 5: Elasticity:</w:t>
            </w:r>
          </w:p>
          <w:p w14:paraId="0F53F54B" w14:textId="77777777" w:rsidR="000D3033" w:rsidRPr="000D3033" w:rsidRDefault="000D3033" w:rsidP="000D3033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D3033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Concept of stress and strain, Hooke’s law, elastic moduli, twisting torque on a wire, tensile</w:t>
            </w:r>
          </w:p>
          <w:p w14:paraId="22F5E4B0" w14:textId="77777777" w:rsidR="000D3033" w:rsidRPr="000D3033" w:rsidRDefault="000D3033" w:rsidP="000D3033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11A5750F" w14:textId="4E52EE62" w:rsidR="000D3033" w:rsidRPr="004A3EA6" w:rsidRDefault="000D3033" w:rsidP="000D3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D3033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strength, relation between elastic constants, Poisson’s ratio, rigidity modulus</w:t>
            </w:r>
          </w:p>
        </w:tc>
        <w:tc>
          <w:tcPr>
            <w:tcW w:w="1418" w:type="dxa"/>
          </w:tcPr>
          <w:p w14:paraId="13888250" w14:textId="1E8F151B" w:rsidR="000D3033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755" w:type="dxa"/>
          </w:tcPr>
          <w:p w14:paraId="76FC03F0" w14:textId="0E2A46DA" w:rsidR="000D3033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 December to 12 December</w:t>
            </w:r>
          </w:p>
        </w:tc>
        <w:tc>
          <w:tcPr>
            <w:tcW w:w="2780" w:type="dxa"/>
          </w:tcPr>
          <w:p w14:paraId="3D2FF5F7" w14:textId="55F0561F" w:rsidR="000D3033" w:rsidRDefault="000D3033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Derivation, Numerical &amp; Revision. Solving previous year's Question papers.</w:t>
            </w:r>
          </w:p>
        </w:tc>
      </w:tr>
      <w:tr w:rsidR="00BD00D4" w:rsidRPr="00D05E17" w14:paraId="78AA48C9" w14:textId="77777777" w:rsidTr="00C11738">
        <w:trPr>
          <w:jc w:val="center"/>
        </w:trPr>
        <w:tc>
          <w:tcPr>
            <w:tcW w:w="3397" w:type="dxa"/>
          </w:tcPr>
          <w:p w14:paraId="53DAEA65" w14:textId="11B5E06D" w:rsidR="004A3EA6" w:rsidRPr="004A3EA6" w:rsidRDefault="004A3EA6" w:rsidP="004A3EA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6: Special Theory of Relativity</w:t>
            </w:r>
          </w:p>
          <w:p w14:paraId="26ED1DDD" w14:textId="77777777" w:rsidR="004A3EA6" w:rsidRPr="004A3EA6" w:rsidRDefault="004A3EA6" w:rsidP="004A3EA6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Postulates of Special Theory of Relativity, Lorentz transformation, length contraction, time</w:t>
            </w:r>
          </w:p>
          <w:p w14:paraId="719F7FB3" w14:textId="77777777" w:rsidR="004A3EA6" w:rsidRPr="004A3EA6" w:rsidRDefault="004A3EA6" w:rsidP="004A3EA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dilation, relativistic transformation of velocity, relativistic variation of mass, mass-energy</w:t>
            </w:r>
          </w:p>
          <w:p w14:paraId="4F038678" w14:textId="0EF2DCC2" w:rsidR="00BD00D4" w:rsidRPr="00BD00D4" w:rsidRDefault="004A3EA6" w:rsidP="004A3EA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4A3EA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equivalence</w:t>
            </w:r>
          </w:p>
        </w:tc>
        <w:tc>
          <w:tcPr>
            <w:tcW w:w="1418" w:type="dxa"/>
          </w:tcPr>
          <w:p w14:paraId="554A7917" w14:textId="72296E38" w:rsidR="00BD00D4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755" w:type="dxa"/>
          </w:tcPr>
          <w:p w14:paraId="25145CD8" w14:textId="343CE0C7" w:rsidR="00BD00D4" w:rsidRDefault="000D3033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 December to 28 December</w:t>
            </w:r>
          </w:p>
        </w:tc>
        <w:tc>
          <w:tcPr>
            <w:tcW w:w="2780" w:type="dxa"/>
          </w:tcPr>
          <w:p w14:paraId="193A9D1E" w14:textId="73FD4295" w:rsidR="00BD00D4" w:rsidRPr="00DE7BAC" w:rsidRDefault="002C7F29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D3033">
              <w:rPr>
                <w:rFonts w:ascii="Bookman Old Style" w:hAnsi="Bookman Old Style"/>
                <w:sz w:val="24"/>
                <w:szCs w:val="24"/>
              </w:rPr>
              <w:t>Derivation, Numerical &amp; Revision. Solving previous year's Question papers.</w:t>
            </w:r>
          </w:p>
        </w:tc>
      </w:tr>
    </w:tbl>
    <w:p w14:paraId="4ADE10FC" w14:textId="77777777" w:rsidR="00D05E17" w:rsidRDefault="00D05E17" w:rsidP="00DE0068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sectPr w:rsidR="00D05E17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17"/>
    <w:rsid w:val="0006286C"/>
    <w:rsid w:val="000B71D8"/>
    <w:rsid w:val="000D3033"/>
    <w:rsid w:val="0010192F"/>
    <w:rsid w:val="001D6284"/>
    <w:rsid w:val="00250965"/>
    <w:rsid w:val="00265486"/>
    <w:rsid w:val="002A5A07"/>
    <w:rsid w:val="002C7F29"/>
    <w:rsid w:val="003238CD"/>
    <w:rsid w:val="00335D36"/>
    <w:rsid w:val="003F10D4"/>
    <w:rsid w:val="00415286"/>
    <w:rsid w:val="004A33C6"/>
    <w:rsid w:val="004A3EA6"/>
    <w:rsid w:val="004B2615"/>
    <w:rsid w:val="004D0248"/>
    <w:rsid w:val="004D6A87"/>
    <w:rsid w:val="004E1BDF"/>
    <w:rsid w:val="00563080"/>
    <w:rsid w:val="00576C6A"/>
    <w:rsid w:val="005C08E2"/>
    <w:rsid w:val="005D694C"/>
    <w:rsid w:val="006A56A3"/>
    <w:rsid w:val="00755254"/>
    <w:rsid w:val="00823A47"/>
    <w:rsid w:val="00825E73"/>
    <w:rsid w:val="00843958"/>
    <w:rsid w:val="00867F05"/>
    <w:rsid w:val="00890F3B"/>
    <w:rsid w:val="00891E21"/>
    <w:rsid w:val="008E3666"/>
    <w:rsid w:val="00937AB1"/>
    <w:rsid w:val="0094146B"/>
    <w:rsid w:val="00967217"/>
    <w:rsid w:val="00982602"/>
    <w:rsid w:val="00AA1069"/>
    <w:rsid w:val="00AC0ED6"/>
    <w:rsid w:val="00AC696A"/>
    <w:rsid w:val="00B0395E"/>
    <w:rsid w:val="00B25F09"/>
    <w:rsid w:val="00B533F8"/>
    <w:rsid w:val="00B667CE"/>
    <w:rsid w:val="00BC4507"/>
    <w:rsid w:val="00BC70FA"/>
    <w:rsid w:val="00BD00D4"/>
    <w:rsid w:val="00BD4012"/>
    <w:rsid w:val="00BE4ED9"/>
    <w:rsid w:val="00BF26FA"/>
    <w:rsid w:val="00C03BBD"/>
    <w:rsid w:val="00C0465A"/>
    <w:rsid w:val="00C11738"/>
    <w:rsid w:val="00C56B2E"/>
    <w:rsid w:val="00CB4A1C"/>
    <w:rsid w:val="00D05E17"/>
    <w:rsid w:val="00D75C2F"/>
    <w:rsid w:val="00D85596"/>
    <w:rsid w:val="00DE0068"/>
    <w:rsid w:val="00DE47A5"/>
    <w:rsid w:val="00DE7BAC"/>
    <w:rsid w:val="00EB0E54"/>
    <w:rsid w:val="00F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3218B"/>
  <w15:docId w15:val="{54DB68C5-B1D1-4274-8B67-90EBBFC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2343</Characters>
  <Application>Microsoft Office Word</Application>
  <DocSecurity>0</DocSecurity>
  <Lines>180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kapil kumar</cp:lastModifiedBy>
  <cp:revision>6</cp:revision>
  <dcterms:created xsi:type="dcterms:W3CDTF">2024-09-10T08:22:00Z</dcterms:created>
  <dcterms:modified xsi:type="dcterms:W3CDTF">2024-09-10T08:51:00Z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fe0b1ad5eff1217918e732449455c89ba6a50ff1561fb36fc6d73ac265c6ca37</vt:lpwstr>
  </property>
</Properties>
</file>