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</w:pPr>
      <w:bookmarkStart w:id="0" w:name="_Hlk151033823"/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Curriculum plan (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Odd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Semester 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3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-2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)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August-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 xml:space="preserve">November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Teacher Name: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Aastha Yadav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: DSC Victorian Literature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, Semester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3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Class type: Lecture (3L+1T)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shared with: </w:t>
      </w:r>
      <w:bookmarkEnd w:id="0"/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Paveine</w:t>
      </w:r>
    </w:p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</w:p>
    <w:bookmarkStart w:id="1" w:name="_Hlk151034075"/>
    <w:tbl>
      <w:tblPr>
        <w:tblStyle w:val="style409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Brief introduction of Victorian Age(Historical, Political, Social and Literary background)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Class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group </w:t>
            </w:r>
            <w:r>
              <w:rPr>
                <w:rFonts w:ascii="Times New Roman" w:hAnsi="Times New Roman"/>
                <w:sz w:val="24"/>
                <w:szCs w:val="24"/>
              </w:rPr>
              <w:t>presentation by individual student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during tutorials for Continuous Assessment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Jane Eyre - Charlotte Bronte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Discuss about the author and background of the novel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Novel - Jane Eyre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Textual 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September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Class group presentation completed for all the students </w:t>
            </w:r>
            <w:r>
              <w:rPr>
                <w:rFonts w:ascii="Times New Roman" w:hAnsi="Times New Roman"/>
                <w:sz w:val="24"/>
                <w:szCs w:val="24"/>
              </w:rPr>
              <w:t>for Continuous Assessment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&amp; 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Poetry section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The Lady of Shallot :- Lord Alfred Tennyson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The Last Duchess :- Robert Browning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Test on the text Jane Eyre</w:t>
            </w:r>
          </w:p>
        </w:tc>
      </w:tr>
      <w:bookmarkEnd w:id="1"/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color w:val="000000"/>
                <w:kern w:val="2"/>
                <w:sz w:val="24"/>
                <w:szCs w:val="24"/>
                <w:u w:val="none"/>
                <w14:ligatures xmlns:w14="http://schemas.microsoft.com/office/word/2010/wordml" w14:val="standardContextual"/>
              </w:rPr>
            </w:pPr>
            <w:r>
              <w:rPr>
                <w:rFonts w:ascii="Times New Roman" w:cs="Times New Roman" w:eastAsia="Calibri" w:hAnsi="Times New Roman"/>
                <w:b/>
                <w:color w:val="000000"/>
                <w:kern w:val="2"/>
                <w:sz w:val="24"/>
                <w:szCs w:val="24"/>
                <w:u w:val="none"/>
                <w:lang w:val="en-US"/>
                <w14:ligatures xmlns:w14="http://schemas.microsoft.com/office/word/2010/wordml" w14:val="standardContextual"/>
              </w:rPr>
              <w:t xml:space="preserve">UNIT II : Novel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kern w:val="2"/>
                <w:sz w:val="24"/>
                <w:szCs w:val="24"/>
                <w:u w:val="none"/>
                <w14:ligatures xmlns:w14="http://schemas.microsoft.com/office/word/2010/wordml" w14:val="standardContextual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color w:val="000000"/>
                <w:kern w:val="2"/>
                <w:sz w:val="24"/>
                <w:szCs w:val="24"/>
                <w:u w:val="none"/>
                <w:lang w:val="en-US"/>
                <w14:ligatures xmlns:w14="http://schemas.microsoft.com/office/word/2010/wordml" w14:val="standardContextual"/>
              </w:rPr>
              <w:t>Novel - Great Expectations by Charles Dickens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kern w:val="2"/>
                <w:sz w:val="24"/>
                <w:szCs w:val="24"/>
                <w:u w:val="none"/>
                <w14:ligatures xmlns:w14="http://schemas.microsoft.com/office/word/2010/wordml"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 w:val="false"/>
                <w:bCs w:val="false"/>
                <w:kern w:val="2"/>
                <w:sz w:val="24"/>
                <w:szCs w:val="24"/>
                <w:u w:val="none"/>
                <w14:ligatures xmlns:w14="http://schemas.microsoft.com/office/word/2010/wordml" w14:val="standardContextual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kern w:val="2"/>
                <w:sz w:val="24"/>
                <w:szCs w:val="24"/>
                <w:u w:val="none"/>
                <w:lang w:val="en-US"/>
                <w14:ligatures xmlns:w14="http://schemas.microsoft.com/office/word/2010/wordml" w14:val="standardContextual"/>
              </w:rPr>
              <w:t xml:space="preserve">November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 w:val="false"/>
                <w:bCs w:val="false"/>
                <w:kern w:val="2"/>
                <w:sz w:val="24"/>
                <w:szCs w:val="24"/>
                <w:u w:val="none"/>
                <w14:ligatures xmlns:w14="http://schemas.microsoft.com/office/word/2010/wordml" w14:val="standardContextual"/>
              </w:rPr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kern w:val="2"/>
                <w:sz w:val="24"/>
                <w:szCs w:val="24"/>
                <w:u w:val="none"/>
                <w:lang w:val="en-US"/>
                <w14:ligatures xmlns:w14="http://schemas.microsoft.com/office/word/2010/wordml" w14:val="standardContextual"/>
              </w:rPr>
              <w:t xml:space="preserve">Assignment  for Continuous Assessment </w:t>
            </w:r>
          </w:p>
        </w:tc>
      </w:tr>
    </w:tbl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Start w:id="2" w:name="_Hlk151055791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End w:id="2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7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143</Words>
  <Pages>1</Pages>
  <Characters>816</Characters>
  <Application>WPS Office</Application>
  <DocSecurity>0</DocSecurity>
  <Paragraphs>41</Paragraphs>
  <ScaleCrop>false</ScaleCrop>
  <LinksUpToDate>false</LinksUpToDate>
  <CharactersWithSpaces>943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2024-10-12T05:48:43Z</dcterms:created>
  <dc:creator>Tanu Sharma</dc:creator>
  <lastModifiedBy>SM-X510</lastModifiedBy>
  <dcterms:modified xsi:type="dcterms:W3CDTF">2024-10-12T05:48:43Z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cbfaee2e9c464dd6adcb08262ca42ea7</vt:lpwstr>
  </property>
</Properties>
</file>