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B050" w14:textId="77777777" w:rsidR="00A75D8B" w:rsidRDefault="00000000">
      <w:pPr>
        <w:pStyle w:val="BodyText"/>
        <w:spacing w:before="76"/>
        <w:ind w:left="5578" w:right="4967"/>
        <w:jc w:val="center"/>
      </w:pPr>
      <w:r>
        <w:rPr>
          <w:u w:val="thick"/>
        </w:rPr>
        <w:t>Curriculum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  <w:r>
        <w:t xml:space="preserve"> (Odd Semester</w:t>
      </w:r>
      <w:r>
        <w:rPr>
          <w:spacing w:val="-3"/>
        </w:rPr>
        <w:t xml:space="preserve"> </w:t>
      </w:r>
      <w:r>
        <w:t>2024-25)</w:t>
      </w:r>
    </w:p>
    <w:p w14:paraId="570DC1BB" w14:textId="77777777" w:rsidR="00A75D8B" w:rsidRDefault="00A75D8B">
      <w:pPr>
        <w:spacing w:before="9"/>
        <w:rPr>
          <w:b/>
          <w:sz w:val="29"/>
        </w:rPr>
      </w:pPr>
    </w:p>
    <w:p w14:paraId="45CE0683" w14:textId="47C59294" w:rsidR="00A75D8B" w:rsidRDefault="00000000">
      <w:pPr>
        <w:spacing w:before="90"/>
        <w:ind w:left="940"/>
        <w:rPr>
          <w:b/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Name: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1"/>
          <w:sz w:val="24"/>
        </w:rPr>
        <w:t xml:space="preserve"> </w:t>
      </w:r>
      <w:r w:rsidR="00420225">
        <w:rPr>
          <w:b/>
          <w:sz w:val="24"/>
        </w:rPr>
        <w:t>Geeta Devi Yadav</w:t>
      </w:r>
    </w:p>
    <w:p w14:paraId="0BDCB8CB" w14:textId="77777777" w:rsidR="00A75D8B" w:rsidRDefault="00A75D8B">
      <w:pPr>
        <w:rPr>
          <w:b/>
          <w:sz w:val="24"/>
        </w:rPr>
      </w:pPr>
    </w:p>
    <w:p w14:paraId="2DA9F81F" w14:textId="1ECB7D7C" w:rsidR="00A75D8B" w:rsidRDefault="00000000">
      <w:pPr>
        <w:pStyle w:val="BodyText"/>
        <w:ind w:left="940"/>
      </w:pPr>
      <w:r>
        <w:rPr>
          <w:b w:val="0"/>
        </w:rPr>
        <w:t>Course:</w:t>
      </w:r>
      <w:r>
        <w:rPr>
          <w:b w:val="0"/>
          <w:spacing w:val="-1"/>
        </w:rPr>
        <w:t xml:space="preserve"> </w:t>
      </w:r>
      <w:r>
        <w:t>B.Sc.</w:t>
      </w:r>
      <w:r>
        <w:rPr>
          <w:spacing w:val="-1"/>
        </w:rPr>
        <w:t xml:space="preserve"> </w:t>
      </w:r>
      <w:r>
        <w:t>(H)</w:t>
      </w:r>
      <w:r>
        <w:rPr>
          <w:spacing w:val="-1"/>
        </w:rPr>
        <w:t xml:space="preserve"> </w:t>
      </w:r>
      <w:r>
        <w:t>Chemistry,</w:t>
      </w:r>
      <w:r>
        <w:rPr>
          <w:spacing w:val="-1"/>
        </w:rPr>
        <w:t xml:space="preserve"> </w:t>
      </w:r>
      <w:r>
        <w:t>NEP-UGCF,</w:t>
      </w:r>
      <w:r>
        <w:rPr>
          <w:spacing w:val="-2"/>
        </w:rPr>
        <w:t xml:space="preserve"> </w:t>
      </w:r>
      <w:r>
        <w:t>Semester</w:t>
      </w:r>
      <w:r>
        <w:rPr>
          <w:spacing w:val="-2"/>
        </w:rPr>
        <w:t xml:space="preserve"> </w:t>
      </w:r>
      <w:r w:rsidR="00420225">
        <w:t>I</w:t>
      </w:r>
      <w:r>
        <w:t>II</w:t>
      </w:r>
      <w:r>
        <w:rPr>
          <w:spacing w:val="-1"/>
        </w:rPr>
        <w:t xml:space="preserve"> </w:t>
      </w:r>
      <w:r>
        <w:t>year</w:t>
      </w:r>
    </w:p>
    <w:p w14:paraId="6CA095D3" w14:textId="77777777" w:rsidR="00A75D8B" w:rsidRDefault="00A75D8B">
      <w:pPr>
        <w:rPr>
          <w:b/>
          <w:sz w:val="24"/>
        </w:rPr>
      </w:pPr>
    </w:p>
    <w:p w14:paraId="67A0B450" w14:textId="5BE109C3" w:rsidR="00A75D8B" w:rsidRDefault="00000000">
      <w:pPr>
        <w:pStyle w:val="BodyText"/>
        <w:ind w:left="940"/>
      </w:pPr>
      <w:r>
        <w:rPr>
          <w:b w:val="0"/>
        </w:rPr>
        <w:t>Paper</w:t>
      </w:r>
      <w:r>
        <w:rPr>
          <w:b w:val="0"/>
          <w:spacing w:val="-2"/>
        </w:rPr>
        <w:t xml:space="preserve"> </w:t>
      </w:r>
      <w:r>
        <w:rPr>
          <w:b w:val="0"/>
        </w:rPr>
        <w:t xml:space="preserve">Name: </w:t>
      </w:r>
      <w:r w:rsidR="00F277D5">
        <w:t>Applied Organic Chemistry</w:t>
      </w:r>
      <w:r w:rsidR="009E355B" w:rsidRPr="009E355B">
        <w:t xml:space="preserve"> </w:t>
      </w:r>
      <w:r>
        <w:t>(</w:t>
      </w:r>
      <w:r w:rsidR="00EA1351">
        <w:t>DSE</w:t>
      </w:r>
      <w:r>
        <w:t>)</w:t>
      </w:r>
      <w:r>
        <w:rPr>
          <w:spacing w:val="-3"/>
        </w:rPr>
        <w:t xml:space="preserve"> </w:t>
      </w:r>
      <w:r>
        <w:t>(</w:t>
      </w:r>
      <w:r w:rsidR="00F34E6E">
        <w:t>2</w:t>
      </w:r>
      <w:r>
        <w:t xml:space="preserve"> periods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14:paraId="1B325A39" w14:textId="77777777" w:rsidR="00A75D8B" w:rsidRDefault="00A75D8B">
      <w:pPr>
        <w:rPr>
          <w:b/>
          <w:sz w:val="24"/>
        </w:rPr>
      </w:pPr>
    </w:p>
    <w:p w14:paraId="75BC0B87" w14:textId="05BFD189" w:rsidR="00A75D8B" w:rsidRDefault="00000000">
      <w:pPr>
        <w:pStyle w:val="BodyText"/>
        <w:spacing w:before="1"/>
        <w:ind w:left="940"/>
      </w:pPr>
      <w:r>
        <w:rPr>
          <w:b w:val="0"/>
        </w:rPr>
        <w:t>UPC</w:t>
      </w:r>
      <w:r>
        <w:t>:</w:t>
      </w:r>
      <w:r>
        <w:rPr>
          <w:spacing w:val="-1"/>
        </w:rPr>
        <w:t xml:space="preserve"> </w:t>
      </w:r>
    </w:p>
    <w:p w14:paraId="4A133D8B" w14:textId="77777777" w:rsidR="00A75D8B" w:rsidRDefault="00A75D8B">
      <w:pPr>
        <w:spacing w:before="7" w:after="1"/>
        <w:rPr>
          <w:b/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7449"/>
        <w:gridCol w:w="1304"/>
        <w:gridCol w:w="2073"/>
        <w:gridCol w:w="2970"/>
      </w:tblGrid>
      <w:tr w:rsidR="00A75D8B" w:rsidRPr="00051617" w14:paraId="1935BA27" w14:textId="77777777">
        <w:trPr>
          <w:trHeight w:val="827"/>
        </w:trPr>
        <w:tc>
          <w:tcPr>
            <w:tcW w:w="833" w:type="dxa"/>
          </w:tcPr>
          <w:p w14:paraId="5F2CCEF1" w14:textId="77777777" w:rsidR="00A75D8B" w:rsidRPr="00051617" w:rsidRDefault="00000000" w:rsidP="00EA1351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S.</w:t>
            </w:r>
            <w:r w:rsidRPr="000516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7449" w:type="dxa"/>
          </w:tcPr>
          <w:p w14:paraId="550BDE66" w14:textId="77777777" w:rsidR="00A75D8B" w:rsidRPr="00051617" w:rsidRDefault="00000000" w:rsidP="00EA1351">
            <w:pPr>
              <w:pStyle w:val="TableParagraph"/>
              <w:spacing w:line="276" w:lineRule="auto"/>
              <w:ind w:left="3243" w:right="3235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Contents</w:t>
            </w:r>
          </w:p>
        </w:tc>
        <w:tc>
          <w:tcPr>
            <w:tcW w:w="1304" w:type="dxa"/>
          </w:tcPr>
          <w:p w14:paraId="435FC9A5" w14:textId="77777777" w:rsidR="00A75D8B" w:rsidRPr="00051617" w:rsidRDefault="00000000" w:rsidP="00EA1351">
            <w:pPr>
              <w:pStyle w:val="TableParagraph"/>
              <w:spacing w:line="276" w:lineRule="auto"/>
              <w:ind w:left="103" w:right="97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Allocation</w:t>
            </w:r>
          </w:p>
          <w:p w14:paraId="4CC78992" w14:textId="77777777" w:rsidR="00A75D8B" w:rsidRPr="00051617" w:rsidRDefault="00000000" w:rsidP="00EA1351">
            <w:pPr>
              <w:pStyle w:val="TableParagraph"/>
              <w:spacing w:line="276" w:lineRule="auto"/>
              <w:ind w:left="203" w:right="200" w:firstLine="1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of</w:t>
            </w:r>
            <w:r w:rsidRPr="000516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1617">
              <w:rPr>
                <w:b/>
                <w:spacing w:val="-1"/>
                <w:sz w:val="24"/>
                <w:szCs w:val="24"/>
              </w:rPr>
              <w:t>Lectures</w:t>
            </w:r>
          </w:p>
        </w:tc>
        <w:tc>
          <w:tcPr>
            <w:tcW w:w="2073" w:type="dxa"/>
          </w:tcPr>
          <w:p w14:paraId="1DF57C95" w14:textId="756BC24D" w:rsidR="00A75D8B" w:rsidRPr="00051617" w:rsidRDefault="00000000" w:rsidP="00EA1351">
            <w:pPr>
              <w:pStyle w:val="TableParagraph"/>
              <w:spacing w:line="276" w:lineRule="auto"/>
              <w:ind w:left="308" w:right="308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Month</w:t>
            </w:r>
            <w:r w:rsidR="00057F7B" w:rsidRPr="00051617">
              <w:rPr>
                <w:b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wise</w:t>
            </w:r>
          </w:p>
          <w:p w14:paraId="6DB93219" w14:textId="77777777" w:rsidR="00A75D8B" w:rsidRPr="00051617" w:rsidRDefault="00000000" w:rsidP="00EA1351">
            <w:pPr>
              <w:pStyle w:val="TableParagraph"/>
              <w:spacing w:line="276" w:lineRule="auto"/>
              <w:ind w:left="312" w:right="308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schedule to be</w:t>
            </w:r>
            <w:r w:rsidRPr="0005161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followed</w:t>
            </w:r>
          </w:p>
        </w:tc>
        <w:tc>
          <w:tcPr>
            <w:tcW w:w="2970" w:type="dxa"/>
          </w:tcPr>
          <w:p w14:paraId="74C3DE58" w14:textId="77777777" w:rsidR="00A75D8B" w:rsidRPr="00051617" w:rsidRDefault="00000000" w:rsidP="00EA1351">
            <w:pPr>
              <w:pStyle w:val="TableParagraph"/>
              <w:spacing w:line="276" w:lineRule="auto"/>
              <w:ind w:left="611" w:right="603" w:firstLine="189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Assignments/</w:t>
            </w:r>
            <w:r w:rsidRPr="000516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Presentations</w:t>
            </w:r>
            <w:r w:rsidRPr="00051617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51617">
              <w:rPr>
                <w:b/>
                <w:sz w:val="24"/>
                <w:szCs w:val="24"/>
              </w:rPr>
              <w:t>etc</w:t>
            </w:r>
            <w:proofErr w:type="spellEnd"/>
          </w:p>
        </w:tc>
      </w:tr>
      <w:tr w:rsidR="00A75D8B" w:rsidRPr="00051617" w14:paraId="1496E2C2" w14:textId="77777777">
        <w:trPr>
          <w:trHeight w:val="3696"/>
        </w:trPr>
        <w:tc>
          <w:tcPr>
            <w:tcW w:w="833" w:type="dxa"/>
          </w:tcPr>
          <w:p w14:paraId="3D331819" w14:textId="77777777" w:rsidR="00A75D8B" w:rsidRPr="00051617" w:rsidRDefault="00000000" w:rsidP="00EA1351">
            <w:pPr>
              <w:pStyle w:val="TableParagraph"/>
              <w:spacing w:line="276" w:lineRule="auto"/>
              <w:ind w:left="467"/>
              <w:rPr>
                <w:sz w:val="24"/>
                <w:szCs w:val="24"/>
              </w:rPr>
            </w:pPr>
            <w:r w:rsidRPr="00051617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</w:tcPr>
          <w:p w14:paraId="2E4588E5" w14:textId="0654FD87" w:rsidR="00A75D8B" w:rsidRPr="00051617" w:rsidRDefault="00F062D9" w:rsidP="00EA1351">
            <w:pPr>
              <w:pStyle w:val="TableParagraph"/>
              <w:spacing w:before="1" w:line="276" w:lineRule="auto"/>
              <w:ind w:left="107"/>
              <w:jc w:val="both"/>
              <w:rPr>
                <w:bCs/>
                <w:sz w:val="24"/>
                <w:szCs w:val="24"/>
              </w:rPr>
            </w:pPr>
            <w:r w:rsidRPr="00051617">
              <w:rPr>
                <w:bCs/>
                <w:sz w:val="24"/>
                <w:szCs w:val="24"/>
              </w:rPr>
              <w:t xml:space="preserve">Nomenclature of commercial dyes with at least one example. Suffixes - G, O, R, B, 6B, L, S; </w:t>
            </w:r>
            <w:proofErr w:type="spellStart"/>
            <w:r w:rsidRPr="00051617">
              <w:rPr>
                <w:bCs/>
                <w:sz w:val="24"/>
                <w:szCs w:val="24"/>
              </w:rPr>
              <w:t>colour</w:t>
            </w:r>
            <w:proofErr w:type="spellEnd"/>
            <w:r w:rsidRPr="00051617">
              <w:rPr>
                <w:bCs/>
                <w:sz w:val="24"/>
                <w:szCs w:val="24"/>
              </w:rPr>
              <w:t xml:space="preserve"> index and </w:t>
            </w:r>
            <w:proofErr w:type="spellStart"/>
            <w:r w:rsidRPr="00051617">
              <w:rPr>
                <w:bCs/>
                <w:sz w:val="24"/>
                <w:szCs w:val="24"/>
              </w:rPr>
              <w:t>colour</w:t>
            </w:r>
            <w:proofErr w:type="spellEnd"/>
            <w:r w:rsidRPr="00051617">
              <w:rPr>
                <w:bCs/>
                <w:sz w:val="24"/>
                <w:szCs w:val="24"/>
              </w:rPr>
              <w:t xml:space="preserve"> index number. Classification of dyes based on structure and application; Chemistry of dyeing. Synthesis and applications of the following types of dyes: Azo dyes - Methyl orange, Congo red; Triphenyl methane dyes-Malachite green, </w:t>
            </w:r>
            <w:proofErr w:type="spellStart"/>
            <w:r w:rsidRPr="00051617">
              <w:rPr>
                <w:bCs/>
                <w:sz w:val="24"/>
                <w:szCs w:val="24"/>
              </w:rPr>
              <w:t>Rosaniline</w:t>
            </w:r>
            <w:proofErr w:type="spellEnd"/>
            <w:r w:rsidRPr="00051617">
              <w:rPr>
                <w:bCs/>
                <w:sz w:val="24"/>
                <w:szCs w:val="24"/>
              </w:rPr>
              <w:t xml:space="preserve"> and Crystal violet; Phthalein Dyes - Phenolphthalein; Natural dyes - Structure elucidation and synthesis of Alizarin and Indigotin; Edible Dyes (natural and synthetic) with examples and effect of synthetic food colors on health.</w:t>
            </w:r>
          </w:p>
        </w:tc>
        <w:tc>
          <w:tcPr>
            <w:tcW w:w="1304" w:type="dxa"/>
          </w:tcPr>
          <w:p w14:paraId="3CA183F8" w14:textId="77777777" w:rsidR="00A75D8B" w:rsidRPr="00051617" w:rsidRDefault="00A75D8B" w:rsidP="00EA135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B50A593" w14:textId="77777777" w:rsidR="00A75D8B" w:rsidRPr="00051617" w:rsidRDefault="00A75D8B" w:rsidP="00EA135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FECC221" w14:textId="77777777" w:rsidR="00A75D8B" w:rsidRPr="00051617" w:rsidRDefault="00A75D8B" w:rsidP="00EA135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8E06200" w14:textId="77777777" w:rsidR="00A75D8B" w:rsidRPr="00051617" w:rsidRDefault="00A75D8B" w:rsidP="00EA135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31C7724" w14:textId="77777777" w:rsidR="00A75D8B" w:rsidRPr="00051617" w:rsidRDefault="00A75D8B" w:rsidP="00EA135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6134B16" w14:textId="520B6071" w:rsidR="00A75D8B" w:rsidRPr="00051617" w:rsidRDefault="00F062D9" w:rsidP="00EA1351">
            <w:pPr>
              <w:pStyle w:val="TableParagraph"/>
              <w:spacing w:before="211" w:line="276" w:lineRule="auto"/>
              <w:ind w:right="522"/>
              <w:jc w:val="right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14:paraId="6F3A2020" w14:textId="77777777" w:rsidR="00BB38B0" w:rsidRPr="00051617" w:rsidRDefault="00BB38B0" w:rsidP="00EA1351">
            <w:pPr>
              <w:pStyle w:val="TableParagraph"/>
              <w:spacing w:line="276" w:lineRule="auto"/>
              <w:ind w:left="106" w:right="260"/>
              <w:jc w:val="center"/>
              <w:rPr>
                <w:b/>
                <w:sz w:val="24"/>
                <w:szCs w:val="24"/>
              </w:rPr>
            </w:pPr>
          </w:p>
          <w:p w14:paraId="302896DF" w14:textId="77777777" w:rsidR="00BB38B0" w:rsidRPr="00051617" w:rsidRDefault="00BB38B0" w:rsidP="00EA1351">
            <w:pPr>
              <w:pStyle w:val="TableParagraph"/>
              <w:spacing w:line="276" w:lineRule="auto"/>
              <w:ind w:left="106" w:right="260"/>
              <w:jc w:val="center"/>
              <w:rPr>
                <w:b/>
                <w:sz w:val="24"/>
                <w:szCs w:val="24"/>
              </w:rPr>
            </w:pPr>
          </w:p>
          <w:p w14:paraId="7436BFA8" w14:textId="5D7C00FE" w:rsidR="00A75D8B" w:rsidRPr="00051617" w:rsidRDefault="00BB38B0" w:rsidP="00EA1351">
            <w:pPr>
              <w:pStyle w:val="TableParagraph"/>
              <w:spacing w:line="276" w:lineRule="auto"/>
              <w:ind w:left="106" w:right="260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First week</w:t>
            </w:r>
            <w:r w:rsidRPr="00051617">
              <w:rPr>
                <w:b/>
                <w:spacing w:val="1"/>
                <w:sz w:val="24"/>
                <w:szCs w:val="24"/>
              </w:rPr>
              <w:t xml:space="preserve"> </w:t>
            </w:r>
            <w:r w:rsidR="00A760A5" w:rsidRPr="00051617">
              <w:rPr>
                <w:b/>
                <w:sz w:val="24"/>
                <w:szCs w:val="24"/>
              </w:rPr>
              <w:t>August</w:t>
            </w:r>
            <w:r w:rsidRPr="00051617">
              <w:rPr>
                <w:b/>
                <w:sz w:val="24"/>
                <w:szCs w:val="24"/>
              </w:rPr>
              <w:t xml:space="preserve"> –</w:t>
            </w:r>
            <w:r w:rsidRPr="0005161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Fourth</w:t>
            </w:r>
            <w:r w:rsidRPr="00051617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051617">
              <w:rPr>
                <w:b/>
                <w:sz w:val="24"/>
                <w:szCs w:val="24"/>
              </w:rPr>
              <w:t>week</w:t>
            </w:r>
            <w:r w:rsidR="00A760A5" w:rsidRPr="00051617">
              <w:rPr>
                <w:b/>
                <w:sz w:val="24"/>
                <w:szCs w:val="24"/>
              </w:rPr>
              <w:t xml:space="preserve"> </w:t>
            </w:r>
            <w:r w:rsidRPr="00051617">
              <w:rPr>
                <w:b/>
                <w:spacing w:val="-57"/>
                <w:sz w:val="24"/>
                <w:szCs w:val="24"/>
              </w:rPr>
              <w:t xml:space="preserve"> </w:t>
            </w:r>
            <w:r w:rsidR="00A760A5" w:rsidRPr="00051617">
              <w:rPr>
                <w:b/>
                <w:sz w:val="24"/>
                <w:szCs w:val="24"/>
              </w:rPr>
              <w:t>August</w:t>
            </w:r>
            <w:proofErr w:type="gramEnd"/>
          </w:p>
        </w:tc>
        <w:tc>
          <w:tcPr>
            <w:tcW w:w="2970" w:type="dxa"/>
          </w:tcPr>
          <w:p w14:paraId="736385BE" w14:textId="77777777" w:rsidR="00A75D8B" w:rsidRPr="00051617" w:rsidRDefault="00A75D8B" w:rsidP="00EA135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1CF5A26" w14:textId="77777777" w:rsidR="00A75D8B" w:rsidRPr="00051617" w:rsidRDefault="00000000" w:rsidP="00EA135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Syllabus</w:t>
            </w:r>
            <w:r w:rsidRPr="000516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overview</w:t>
            </w:r>
          </w:p>
          <w:p w14:paraId="7AC2261D" w14:textId="77777777" w:rsidR="00A75D8B" w:rsidRPr="00051617" w:rsidRDefault="00000000" w:rsidP="00EA1351">
            <w:pPr>
              <w:pStyle w:val="TableParagraph"/>
              <w:spacing w:before="120" w:line="276" w:lineRule="auto"/>
              <w:ind w:right="1158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pacing w:val="-1"/>
                <w:sz w:val="24"/>
                <w:szCs w:val="24"/>
              </w:rPr>
              <w:t xml:space="preserve">Reference </w:t>
            </w:r>
            <w:r w:rsidRPr="00051617">
              <w:rPr>
                <w:b/>
                <w:sz w:val="24"/>
                <w:szCs w:val="24"/>
              </w:rPr>
              <w:t>books</w:t>
            </w:r>
            <w:r w:rsidRPr="0005161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suggestions</w:t>
            </w:r>
          </w:p>
          <w:p w14:paraId="053D1D3A" w14:textId="337583E2" w:rsidR="00A75D8B" w:rsidRPr="00051617" w:rsidRDefault="008158BD" w:rsidP="00EA1351">
            <w:pPr>
              <w:pStyle w:val="TableParagraph"/>
              <w:spacing w:before="120" w:line="276" w:lineRule="auto"/>
              <w:ind w:right="935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Qu</w:t>
            </w:r>
            <w:r w:rsidR="009E355B" w:rsidRPr="00051617">
              <w:rPr>
                <w:b/>
                <w:sz w:val="24"/>
                <w:szCs w:val="24"/>
              </w:rPr>
              <w:t>estion</w:t>
            </w:r>
            <w:r w:rsidRPr="00051617">
              <w:rPr>
                <w:b/>
                <w:sz w:val="24"/>
                <w:szCs w:val="24"/>
              </w:rPr>
              <w:t xml:space="preserve"> Solving</w:t>
            </w:r>
            <w:r w:rsidRPr="0005161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Doubt Session</w:t>
            </w:r>
            <w:r w:rsidRPr="000516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Class</w:t>
            </w:r>
            <w:r w:rsidRPr="000516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Test</w:t>
            </w:r>
          </w:p>
        </w:tc>
      </w:tr>
      <w:tr w:rsidR="00A75D8B" w:rsidRPr="00051617" w14:paraId="33CB4AA2" w14:textId="77777777">
        <w:trPr>
          <w:trHeight w:val="2952"/>
        </w:trPr>
        <w:tc>
          <w:tcPr>
            <w:tcW w:w="833" w:type="dxa"/>
          </w:tcPr>
          <w:p w14:paraId="7B85F827" w14:textId="77777777" w:rsidR="00A75D8B" w:rsidRPr="00051617" w:rsidRDefault="00000000" w:rsidP="00EA1351">
            <w:pPr>
              <w:pStyle w:val="TableParagraph"/>
              <w:spacing w:line="276" w:lineRule="auto"/>
              <w:ind w:left="467"/>
              <w:rPr>
                <w:sz w:val="24"/>
                <w:szCs w:val="24"/>
              </w:rPr>
            </w:pPr>
            <w:r w:rsidRPr="00051617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</w:tcPr>
          <w:p w14:paraId="2069CDF7" w14:textId="77777777" w:rsidR="00A75D8B" w:rsidRPr="00051617" w:rsidRDefault="00811D31" w:rsidP="00EA1351">
            <w:pPr>
              <w:pStyle w:val="TableParagraph"/>
              <w:spacing w:before="1" w:line="276" w:lineRule="auto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0051617">
              <w:rPr>
                <w:b/>
                <w:bCs/>
                <w:sz w:val="24"/>
                <w:szCs w:val="24"/>
              </w:rPr>
              <w:t>Natural Product Chemistry</w:t>
            </w:r>
          </w:p>
          <w:p w14:paraId="06294CBC" w14:textId="13D2CA5B" w:rsidR="00811D31" w:rsidRPr="00051617" w:rsidRDefault="00811D31" w:rsidP="00EA1351">
            <w:pPr>
              <w:pStyle w:val="TableParagraph"/>
              <w:spacing w:before="1" w:line="276" w:lineRule="auto"/>
              <w:ind w:left="107"/>
              <w:jc w:val="both"/>
              <w:rPr>
                <w:sz w:val="24"/>
                <w:szCs w:val="24"/>
              </w:rPr>
            </w:pPr>
            <w:r w:rsidRPr="00051617">
              <w:rPr>
                <w:b/>
                <w:bCs/>
                <w:sz w:val="24"/>
                <w:szCs w:val="24"/>
              </w:rPr>
              <w:t>Terpenes:</w:t>
            </w:r>
            <w:r w:rsidRPr="00051617">
              <w:rPr>
                <w:sz w:val="24"/>
                <w:szCs w:val="24"/>
              </w:rPr>
              <w:t xml:space="preserve"> Introduction, occurrence, classification, uses, isoprene and special isoprene rule; structure elucidation, synthesis and industrial application of </w:t>
            </w:r>
            <w:proofErr w:type="spellStart"/>
            <w:r w:rsidRPr="00051617">
              <w:rPr>
                <w:sz w:val="24"/>
                <w:szCs w:val="24"/>
              </w:rPr>
              <w:t>citral</w:t>
            </w:r>
            <w:proofErr w:type="spellEnd"/>
            <w:r w:rsidRPr="00051617">
              <w:rPr>
                <w:sz w:val="24"/>
                <w:szCs w:val="24"/>
              </w:rPr>
              <w:t xml:space="preserve">. </w:t>
            </w:r>
            <w:r w:rsidRPr="00051617">
              <w:rPr>
                <w:b/>
                <w:bCs/>
                <w:sz w:val="24"/>
                <w:szCs w:val="24"/>
              </w:rPr>
              <w:t>Alkaloids:</w:t>
            </w:r>
            <w:r w:rsidRPr="00051617">
              <w:rPr>
                <w:sz w:val="24"/>
                <w:szCs w:val="24"/>
              </w:rPr>
              <w:t xml:space="preserve"> Introduction, occurrence, classification, uses, general structural features, general methods for structure elucidation including Hoffmann’s exhaustive methylation and Emde’s method</w:t>
            </w:r>
            <w:r w:rsidR="00051617">
              <w:rPr>
                <w:sz w:val="24"/>
                <w:szCs w:val="24"/>
              </w:rPr>
              <w:t>:</w:t>
            </w:r>
            <w:r w:rsidRPr="00051617">
              <w:rPr>
                <w:sz w:val="24"/>
                <w:szCs w:val="24"/>
              </w:rPr>
              <w:t xml:space="preserve"> </w:t>
            </w:r>
            <w:r w:rsidR="00051617">
              <w:rPr>
                <w:sz w:val="24"/>
                <w:szCs w:val="24"/>
              </w:rPr>
              <w:t>s</w:t>
            </w:r>
            <w:r w:rsidRPr="00051617">
              <w:rPr>
                <w:sz w:val="24"/>
                <w:szCs w:val="24"/>
              </w:rPr>
              <w:t xml:space="preserve">tructure elucidation, synthesis and physiological action of Nicotine. </w:t>
            </w:r>
          </w:p>
        </w:tc>
        <w:tc>
          <w:tcPr>
            <w:tcW w:w="1304" w:type="dxa"/>
          </w:tcPr>
          <w:p w14:paraId="797176F9" w14:textId="77777777" w:rsidR="00A75D8B" w:rsidRPr="00051617" w:rsidRDefault="00A75D8B" w:rsidP="00EA135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0EE34E2" w14:textId="77777777" w:rsidR="00A75D8B" w:rsidRPr="00051617" w:rsidRDefault="00A75D8B" w:rsidP="00EA135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D6F707C" w14:textId="77777777" w:rsidR="00A75D8B" w:rsidRPr="00051617" w:rsidRDefault="00A75D8B" w:rsidP="00EA135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73B093B" w14:textId="77777777" w:rsidR="00A75D8B" w:rsidRPr="00051617" w:rsidRDefault="00A75D8B" w:rsidP="00EA1351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14:paraId="0EDE0184" w14:textId="77777777" w:rsidR="00A75D8B" w:rsidRPr="00051617" w:rsidRDefault="00000000" w:rsidP="00EA1351">
            <w:pPr>
              <w:pStyle w:val="TableParagraph"/>
              <w:spacing w:before="1" w:line="276" w:lineRule="auto"/>
              <w:ind w:right="522"/>
              <w:jc w:val="right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73" w:type="dxa"/>
          </w:tcPr>
          <w:p w14:paraId="75ECD9B3" w14:textId="77777777" w:rsidR="00A75D8B" w:rsidRPr="00051617" w:rsidRDefault="00A75D8B" w:rsidP="00EA135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A68A370" w14:textId="77777777" w:rsidR="00A75D8B" w:rsidRPr="00051617" w:rsidRDefault="00A75D8B" w:rsidP="00EA135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B52B975" w14:textId="25066D1E" w:rsidR="00A75D8B" w:rsidRPr="00051617" w:rsidRDefault="00A760A5" w:rsidP="00EA135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First week</w:t>
            </w:r>
            <w:r w:rsidRPr="000516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September –</w:t>
            </w:r>
            <w:r w:rsidRPr="0005161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Fourth</w:t>
            </w:r>
            <w:r w:rsidRPr="00051617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051617">
              <w:rPr>
                <w:b/>
                <w:sz w:val="24"/>
                <w:szCs w:val="24"/>
              </w:rPr>
              <w:t xml:space="preserve">week </w:t>
            </w:r>
            <w:r w:rsidRPr="0005161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September</w:t>
            </w:r>
            <w:proofErr w:type="gramEnd"/>
          </w:p>
          <w:p w14:paraId="6FA19910" w14:textId="6CC26BDD" w:rsidR="00A75D8B" w:rsidRPr="00051617" w:rsidRDefault="00A75D8B" w:rsidP="00EA1351">
            <w:pPr>
              <w:pStyle w:val="TableParagraph"/>
              <w:spacing w:line="276" w:lineRule="auto"/>
              <w:ind w:left="106" w:right="6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2579F9AB" w14:textId="77777777" w:rsidR="00A75D8B" w:rsidRPr="00051617" w:rsidRDefault="00A75D8B" w:rsidP="00EA135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36BDC87" w14:textId="77777777" w:rsidR="00A75D8B" w:rsidRPr="00051617" w:rsidRDefault="00A75D8B" w:rsidP="00EA135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BF804DA" w14:textId="77777777" w:rsidR="00A75D8B" w:rsidRPr="00051617" w:rsidRDefault="00A75D8B" w:rsidP="00EA135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4DF08EC" w14:textId="2810DA34" w:rsidR="00A75D8B" w:rsidRPr="00051617" w:rsidRDefault="00051617" w:rsidP="00EA1351">
            <w:pPr>
              <w:pStyle w:val="TableParagraph"/>
              <w:spacing w:line="276" w:lineRule="auto"/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2"/>
                <w:sz w:val="24"/>
                <w:szCs w:val="24"/>
              </w:rPr>
              <w:t>-</w:t>
            </w:r>
            <w:r w:rsidRPr="00051617">
              <w:rPr>
                <w:b/>
                <w:sz w:val="24"/>
                <w:szCs w:val="24"/>
              </w:rPr>
              <w:t>Solving</w:t>
            </w:r>
          </w:p>
          <w:p w14:paraId="1B66049A" w14:textId="77777777" w:rsidR="00A75D8B" w:rsidRPr="00051617" w:rsidRDefault="00000000" w:rsidP="00EA1351">
            <w:pPr>
              <w:pStyle w:val="TableParagraph"/>
              <w:spacing w:before="120" w:line="276" w:lineRule="auto"/>
              <w:ind w:left="105" w:right="1016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Doubt Session</w:t>
            </w:r>
            <w:r w:rsidRPr="000516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University</w:t>
            </w:r>
            <w:r w:rsidRPr="0005161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Papers</w:t>
            </w:r>
            <w:r w:rsidRPr="0005161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Discussion</w:t>
            </w:r>
          </w:p>
        </w:tc>
      </w:tr>
    </w:tbl>
    <w:p w14:paraId="18FAF5A8" w14:textId="77777777" w:rsidR="00A75D8B" w:rsidRDefault="00A75D8B" w:rsidP="00EA1351">
      <w:pPr>
        <w:spacing w:line="480" w:lineRule="auto"/>
        <w:rPr>
          <w:sz w:val="24"/>
        </w:rPr>
        <w:sectPr w:rsidR="00A75D8B">
          <w:type w:val="continuous"/>
          <w:pgSz w:w="15840" w:h="12240" w:orient="landscape"/>
          <w:pgMar w:top="280" w:right="480" w:bottom="280" w:left="50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7449"/>
        <w:gridCol w:w="1304"/>
        <w:gridCol w:w="2073"/>
        <w:gridCol w:w="2970"/>
      </w:tblGrid>
      <w:tr w:rsidR="00A75D8B" w14:paraId="5BACD0DB" w14:textId="77777777">
        <w:trPr>
          <w:trHeight w:val="1380"/>
        </w:trPr>
        <w:tc>
          <w:tcPr>
            <w:tcW w:w="833" w:type="dxa"/>
          </w:tcPr>
          <w:p w14:paraId="6EAEE879" w14:textId="77777777" w:rsidR="00A75D8B" w:rsidRDefault="00A75D8B" w:rsidP="00EA1351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7449" w:type="dxa"/>
          </w:tcPr>
          <w:p w14:paraId="47195DDF" w14:textId="0A0E5C2A" w:rsidR="00A75D8B" w:rsidRDefault="00A75D8B" w:rsidP="00EA1351">
            <w:pPr>
              <w:pStyle w:val="TableParagraph"/>
              <w:spacing w:line="480" w:lineRule="auto"/>
              <w:ind w:left="107" w:right="230"/>
              <w:jc w:val="both"/>
              <w:rPr>
                <w:sz w:val="24"/>
              </w:rPr>
            </w:pPr>
          </w:p>
        </w:tc>
        <w:tc>
          <w:tcPr>
            <w:tcW w:w="1304" w:type="dxa"/>
          </w:tcPr>
          <w:p w14:paraId="33330DDA" w14:textId="77777777" w:rsidR="00A75D8B" w:rsidRDefault="00A75D8B" w:rsidP="00EA1351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2073" w:type="dxa"/>
          </w:tcPr>
          <w:p w14:paraId="48A735DE" w14:textId="77777777" w:rsidR="00A75D8B" w:rsidRDefault="00A75D8B" w:rsidP="00EA1351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2970" w:type="dxa"/>
          </w:tcPr>
          <w:p w14:paraId="51CA5F0A" w14:textId="77777777" w:rsidR="00A75D8B" w:rsidRDefault="00A75D8B" w:rsidP="00EA1351">
            <w:pPr>
              <w:pStyle w:val="TableParagraph"/>
              <w:spacing w:line="480" w:lineRule="auto"/>
              <w:rPr>
                <w:sz w:val="24"/>
              </w:rPr>
            </w:pPr>
          </w:p>
        </w:tc>
      </w:tr>
      <w:tr w:rsidR="00A75D8B" w14:paraId="42DD03CE" w14:textId="77777777">
        <w:trPr>
          <w:trHeight w:val="1979"/>
        </w:trPr>
        <w:tc>
          <w:tcPr>
            <w:tcW w:w="833" w:type="dxa"/>
          </w:tcPr>
          <w:p w14:paraId="0FD553AD" w14:textId="77777777" w:rsidR="00A75D8B" w:rsidRDefault="00000000" w:rsidP="00EA1351">
            <w:pPr>
              <w:pStyle w:val="TableParagraph"/>
              <w:spacing w:line="480" w:lineRule="auto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49" w:type="dxa"/>
          </w:tcPr>
          <w:p w14:paraId="1152828A" w14:textId="47473F22" w:rsidR="00A75D8B" w:rsidRDefault="00811D31" w:rsidP="00EA1351">
            <w:pPr>
              <w:pStyle w:val="TableParagraph"/>
              <w:spacing w:before="206" w:line="480" w:lineRule="auto"/>
              <w:ind w:left="107" w:right="233"/>
              <w:jc w:val="both"/>
              <w:rPr>
                <w:sz w:val="24"/>
              </w:rPr>
            </w:pPr>
            <w:r w:rsidRPr="00051617">
              <w:rPr>
                <w:b/>
                <w:bCs/>
                <w:sz w:val="24"/>
              </w:rPr>
              <w:t>Steroids:</w:t>
            </w:r>
            <w:r w:rsidRPr="00811D31">
              <w:rPr>
                <w:sz w:val="24"/>
              </w:rPr>
              <w:t xml:space="preserve"> Introduction, occurrence, structure, Diel’s hydrocarbon, </w:t>
            </w:r>
            <w:r>
              <w:rPr>
                <w:sz w:val="24"/>
              </w:rPr>
              <w:t xml:space="preserve">the </w:t>
            </w:r>
            <w:r w:rsidRPr="00811D31">
              <w:rPr>
                <w:sz w:val="24"/>
              </w:rPr>
              <w:t>nomenclature of steroid hydrocarbons, structure and biological functions of the following steroids- Cholesterol, Sex Hormones (Estrogen, androgen and progesterone), Adrenocortical hormones (Cortisone and cortisol) and Ergosterol (antirachitic effect).</w:t>
            </w:r>
          </w:p>
        </w:tc>
        <w:tc>
          <w:tcPr>
            <w:tcW w:w="1304" w:type="dxa"/>
          </w:tcPr>
          <w:p w14:paraId="2566964A" w14:textId="77777777" w:rsidR="00A75D8B" w:rsidRDefault="00A75D8B" w:rsidP="00EA1351">
            <w:pPr>
              <w:pStyle w:val="TableParagraph"/>
              <w:spacing w:line="480" w:lineRule="auto"/>
              <w:rPr>
                <w:b/>
                <w:sz w:val="26"/>
              </w:rPr>
            </w:pPr>
          </w:p>
          <w:p w14:paraId="6BA06A86" w14:textId="77777777" w:rsidR="00A75D8B" w:rsidRDefault="00A75D8B" w:rsidP="00EA1351">
            <w:pPr>
              <w:pStyle w:val="TableParagraph"/>
              <w:spacing w:line="480" w:lineRule="auto"/>
              <w:rPr>
                <w:b/>
                <w:sz w:val="26"/>
              </w:rPr>
            </w:pPr>
          </w:p>
          <w:p w14:paraId="04238820" w14:textId="77777777" w:rsidR="00A75D8B" w:rsidRDefault="00A75D8B" w:rsidP="00EA1351">
            <w:pPr>
              <w:pStyle w:val="TableParagraph"/>
              <w:spacing w:before="9" w:line="480" w:lineRule="auto"/>
              <w:rPr>
                <w:b/>
                <w:sz w:val="21"/>
              </w:rPr>
            </w:pPr>
          </w:p>
          <w:p w14:paraId="6229E766" w14:textId="6FC645CE" w:rsidR="00A75D8B" w:rsidRDefault="00A75D8B" w:rsidP="00EA1351">
            <w:pPr>
              <w:pStyle w:val="TableParagraph"/>
              <w:spacing w:line="480" w:lineRule="auto"/>
              <w:ind w:left="529"/>
              <w:rPr>
                <w:b/>
                <w:sz w:val="24"/>
              </w:rPr>
            </w:pPr>
          </w:p>
        </w:tc>
        <w:tc>
          <w:tcPr>
            <w:tcW w:w="2073" w:type="dxa"/>
          </w:tcPr>
          <w:p w14:paraId="7C9F2199" w14:textId="77777777" w:rsidR="00A75D8B" w:rsidRDefault="00A75D8B" w:rsidP="00EA1351">
            <w:pPr>
              <w:pStyle w:val="TableParagraph"/>
              <w:spacing w:line="480" w:lineRule="auto"/>
              <w:rPr>
                <w:b/>
                <w:sz w:val="26"/>
              </w:rPr>
            </w:pPr>
          </w:p>
          <w:p w14:paraId="3D2A4FFF" w14:textId="19DB46B9" w:rsidR="00A75D8B" w:rsidRDefault="00051617" w:rsidP="00EA1351">
            <w:pPr>
              <w:pStyle w:val="TableParagraph"/>
              <w:spacing w:line="480" w:lineRule="auto"/>
              <w:ind w:left="106" w:right="305"/>
              <w:rPr>
                <w:b/>
                <w:sz w:val="24"/>
              </w:rPr>
            </w:pPr>
            <w:r w:rsidRPr="00051617">
              <w:rPr>
                <w:b/>
                <w:sz w:val="24"/>
              </w:rPr>
              <w:t>First week October – First week November</w:t>
            </w:r>
          </w:p>
        </w:tc>
        <w:tc>
          <w:tcPr>
            <w:tcW w:w="2970" w:type="dxa"/>
          </w:tcPr>
          <w:p w14:paraId="1B4BAE59" w14:textId="7A5481C7" w:rsidR="00A75D8B" w:rsidRDefault="00051617" w:rsidP="00EA1351">
            <w:pPr>
              <w:pStyle w:val="TableParagraph"/>
              <w:spacing w:before="116" w:line="480" w:lineRule="auto"/>
              <w:ind w:left="105" w:right="935"/>
              <w:rPr>
                <w:b/>
                <w:sz w:val="24"/>
              </w:rPr>
            </w:pPr>
            <w:r>
              <w:rPr>
                <w:b/>
                <w:sz w:val="24"/>
              </w:rPr>
              <w:t>Question-Solving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Doubt Session</w:t>
            </w:r>
          </w:p>
          <w:p w14:paraId="416C5576" w14:textId="77777777" w:rsidR="00A75D8B" w:rsidRDefault="00000000" w:rsidP="00EA1351">
            <w:pPr>
              <w:pStyle w:val="TableParagraph"/>
              <w:spacing w:before="3" w:line="480" w:lineRule="auto"/>
              <w:ind w:left="105" w:right="1016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Papers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</w:p>
          <w:p w14:paraId="7417747E" w14:textId="77777777" w:rsidR="00A75D8B" w:rsidRDefault="00000000" w:rsidP="00EA1351">
            <w:pPr>
              <w:pStyle w:val="TableParagraph"/>
              <w:spacing w:before="120" w:line="48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</w:p>
        </w:tc>
      </w:tr>
      <w:tr w:rsidR="00A75D8B" w14:paraId="1952E2C2" w14:textId="77777777">
        <w:trPr>
          <w:trHeight w:val="1934"/>
        </w:trPr>
        <w:tc>
          <w:tcPr>
            <w:tcW w:w="833" w:type="dxa"/>
          </w:tcPr>
          <w:p w14:paraId="33E7BD65" w14:textId="77777777" w:rsidR="00A75D8B" w:rsidRDefault="00000000" w:rsidP="00EA1351">
            <w:pPr>
              <w:pStyle w:val="TableParagraph"/>
              <w:spacing w:line="480" w:lineRule="auto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49" w:type="dxa"/>
          </w:tcPr>
          <w:p w14:paraId="34BFA389" w14:textId="77777777" w:rsidR="00811D31" w:rsidRPr="00811D31" w:rsidRDefault="00811D31" w:rsidP="00EA1351">
            <w:pPr>
              <w:pStyle w:val="TableParagraph"/>
              <w:spacing w:line="480" w:lineRule="auto"/>
              <w:ind w:left="107" w:right="232"/>
              <w:jc w:val="both"/>
              <w:rPr>
                <w:b/>
                <w:sz w:val="24"/>
              </w:rPr>
            </w:pPr>
            <w:r w:rsidRPr="00811D31">
              <w:rPr>
                <w:b/>
                <w:sz w:val="24"/>
              </w:rPr>
              <w:t>Pharmaceutical Compounds:</w:t>
            </w:r>
          </w:p>
          <w:p w14:paraId="731F6762" w14:textId="404867B7" w:rsidR="00A75D8B" w:rsidRDefault="00811D31" w:rsidP="00EA1351">
            <w:pPr>
              <w:pStyle w:val="TableParagraph"/>
              <w:spacing w:line="480" w:lineRule="auto"/>
              <w:ind w:left="107" w:right="232"/>
              <w:jc w:val="both"/>
              <w:rPr>
                <w:sz w:val="24"/>
              </w:rPr>
            </w:pPr>
            <w:r w:rsidRPr="00811D31">
              <w:rPr>
                <w:bCs/>
                <w:sz w:val="24"/>
              </w:rPr>
              <w:t>Introduction, classification; Synthesis, uses, mode of action and side effects of the following drugs: Antipyretics -Paracetamol; Analgesics- Ibuprofen; Antimalarials - Chloroquine; Antitubercular drugs - Isoniazid. An elementary treatment of Antibiotics and detailed study of chloramphenicol including mode of action. Structure and medicinal uses of curcumin (</w:t>
            </w:r>
            <w:proofErr w:type="spellStart"/>
            <w:r w:rsidRPr="00811D31">
              <w:rPr>
                <w:bCs/>
                <w:sz w:val="24"/>
              </w:rPr>
              <w:t>haldi</w:t>
            </w:r>
            <w:proofErr w:type="spellEnd"/>
            <w:r w:rsidRPr="00811D31">
              <w:rPr>
                <w:bCs/>
                <w:sz w:val="24"/>
              </w:rPr>
              <w:t>), azadirachtin (neem), vitamin C and antacid (ranitidine)</w:t>
            </w:r>
          </w:p>
        </w:tc>
        <w:tc>
          <w:tcPr>
            <w:tcW w:w="1304" w:type="dxa"/>
          </w:tcPr>
          <w:p w14:paraId="16CE0082" w14:textId="77777777" w:rsidR="00A75D8B" w:rsidRDefault="00A75D8B" w:rsidP="00EA1351">
            <w:pPr>
              <w:pStyle w:val="TableParagraph"/>
              <w:spacing w:line="480" w:lineRule="auto"/>
              <w:rPr>
                <w:b/>
                <w:sz w:val="26"/>
              </w:rPr>
            </w:pPr>
          </w:p>
          <w:p w14:paraId="77F62FE6" w14:textId="464C5C6A" w:rsidR="00A75D8B" w:rsidRDefault="00811D31" w:rsidP="00EA1351">
            <w:pPr>
              <w:pStyle w:val="TableParagraph"/>
              <w:spacing w:line="48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  <w:p w14:paraId="3A987EFE" w14:textId="2470F5E2" w:rsidR="00A75D8B" w:rsidRDefault="00A75D8B" w:rsidP="00EA1351">
            <w:pPr>
              <w:pStyle w:val="TableParagraph"/>
              <w:spacing w:before="229" w:line="480" w:lineRule="auto"/>
              <w:ind w:left="589"/>
              <w:rPr>
                <w:b/>
                <w:sz w:val="24"/>
              </w:rPr>
            </w:pPr>
          </w:p>
        </w:tc>
        <w:tc>
          <w:tcPr>
            <w:tcW w:w="2073" w:type="dxa"/>
          </w:tcPr>
          <w:p w14:paraId="259F881A" w14:textId="62E91255" w:rsidR="00A75D8B" w:rsidRDefault="00051617" w:rsidP="00EA1351">
            <w:pPr>
              <w:pStyle w:val="TableParagraph"/>
              <w:spacing w:before="1" w:line="480" w:lineRule="auto"/>
              <w:ind w:left="106" w:right="623"/>
              <w:rPr>
                <w:b/>
                <w:sz w:val="24"/>
              </w:rPr>
            </w:pPr>
            <w:r w:rsidRPr="00051617">
              <w:rPr>
                <w:b/>
                <w:sz w:val="24"/>
              </w:rPr>
              <w:t>Second week November - Third week November</w:t>
            </w:r>
          </w:p>
        </w:tc>
        <w:tc>
          <w:tcPr>
            <w:tcW w:w="2970" w:type="dxa"/>
          </w:tcPr>
          <w:p w14:paraId="74352555" w14:textId="77777777" w:rsidR="00A75D8B" w:rsidRDefault="00A75D8B" w:rsidP="00EA1351">
            <w:pPr>
              <w:pStyle w:val="TableParagraph"/>
              <w:spacing w:before="4" w:line="480" w:lineRule="auto"/>
              <w:rPr>
                <w:b/>
                <w:sz w:val="25"/>
              </w:rPr>
            </w:pPr>
          </w:p>
          <w:p w14:paraId="35E6308E" w14:textId="6E3EB841" w:rsidR="00A75D8B" w:rsidRDefault="00051617" w:rsidP="00EA1351">
            <w:pPr>
              <w:pStyle w:val="TableParagraph"/>
              <w:spacing w:before="1" w:line="480" w:lineRule="auto"/>
              <w:ind w:left="105" w:right="935"/>
              <w:rPr>
                <w:b/>
                <w:sz w:val="24"/>
              </w:rPr>
            </w:pPr>
            <w:r>
              <w:rPr>
                <w:b/>
                <w:sz w:val="24"/>
              </w:rPr>
              <w:t>Question-Solving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Doubt Session</w:t>
            </w:r>
          </w:p>
          <w:p w14:paraId="5AE18908" w14:textId="77777777" w:rsidR="00A75D8B" w:rsidRDefault="00000000" w:rsidP="00EA1351">
            <w:pPr>
              <w:pStyle w:val="TableParagraph"/>
              <w:spacing w:before="2" w:line="480" w:lineRule="auto"/>
              <w:ind w:left="105" w:right="1016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Papers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</w:p>
        </w:tc>
      </w:tr>
    </w:tbl>
    <w:p w14:paraId="1BD1E0B4" w14:textId="77777777" w:rsidR="00A75D8B" w:rsidRDefault="00A75D8B">
      <w:pPr>
        <w:rPr>
          <w:b/>
          <w:sz w:val="20"/>
        </w:rPr>
      </w:pPr>
    </w:p>
    <w:p w14:paraId="5DA62405" w14:textId="504940BB" w:rsidR="00A75D8B" w:rsidRDefault="00000000">
      <w:pPr>
        <w:pStyle w:val="BodyText"/>
        <w:spacing w:before="225"/>
        <w:ind w:right="327"/>
        <w:jc w:val="right"/>
      </w:pPr>
      <w:r>
        <w:t>DR.</w:t>
      </w:r>
      <w:r>
        <w:rPr>
          <w:spacing w:val="-3"/>
        </w:rPr>
        <w:t xml:space="preserve"> </w:t>
      </w:r>
      <w:r w:rsidR="00051617">
        <w:t>GEETA DEVI</w:t>
      </w:r>
      <w:r>
        <w:rPr>
          <w:spacing w:val="-2"/>
        </w:rPr>
        <w:t xml:space="preserve"> </w:t>
      </w:r>
      <w:r w:rsidR="00051617">
        <w:t>YADAV</w:t>
      </w:r>
    </w:p>
    <w:p w14:paraId="49C0AA5C" w14:textId="77777777" w:rsidR="00A75D8B" w:rsidRDefault="00000000">
      <w:pPr>
        <w:pStyle w:val="BodyText"/>
        <w:ind w:right="326"/>
        <w:jc w:val="right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Chemistry</w:t>
      </w:r>
    </w:p>
    <w:sectPr w:rsidR="00A75D8B">
      <w:pgSz w:w="15840" w:h="12240" w:orient="landscape"/>
      <w:pgMar w:top="36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8B"/>
    <w:rsid w:val="00051617"/>
    <w:rsid w:val="00057F7B"/>
    <w:rsid w:val="001B01A7"/>
    <w:rsid w:val="00420225"/>
    <w:rsid w:val="004932BB"/>
    <w:rsid w:val="00510C8F"/>
    <w:rsid w:val="00811D31"/>
    <w:rsid w:val="008158BD"/>
    <w:rsid w:val="009811A1"/>
    <w:rsid w:val="009A0F77"/>
    <w:rsid w:val="009E355B"/>
    <w:rsid w:val="00A75D8B"/>
    <w:rsid w:val="00A760A5"/>
    <w:rsid w:val="00BB38B0"/>
    <w:rsid w:val="00E12EAC"/>
    <w:rsid w:val="00EA100E"/>
    <w:rsid w:val="00EA1351"/>
    <w:rsid w:val="00F062D9"/>
    <w:rsid w:val="00F277D5"/>
    <w:rsid w:val="00F3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61709"/>
  <w15:docId w15:val="{CDDBB505-D446-48E4-BE0A-6678DE3E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349</Words>
  <Characters>2345</Characters>
  <Application>Microsoft Office Word</Application>
  <DocSecurity>0</DocSecurity>
  <Lines>130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GEETA YADAV</cp:lastModifiedBy>
  <cp:revision>5</cp:revision>
  <dcterms:created xsi:type="dcterms:W3CDTF">2024-10-04T10:12:00Z</dcterms:created>
  <dcterms:modified xsi:type="dcterms:W3CDTF">2024-10-09T06:18:00Z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  <property fmtid="{D5CDD505-2E9C-101B-9397-08002B2CF9AE}" pid="5" name="GrammarlyDocumentId">
    <vt:lpwstr>b5a48a6943bf4feb7ed935c5017a2bfac62d6f04f237f47d89b996998f8035c8</vt:lpwstr>
  </property>
</Properties>
</file>